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1AE" w:rsidRPr="002C77AF" w:rsidRDefault="00E771AE" w:rsidP="00E771AE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C77AF">
        <w:rPr>
          <w:noProof/>
          <w:lang w:val="es-ES" w:eastAsia="es-E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-50800</wp:posOffset>
            </wp:positionH>
            <wp:positionV relativeFrom="paragraph">
              <wp:posOffset>-177800</wp:posOffset>
            </wp:positionV>
            <wp:extent cx="466090" cy="566420"/>
            <wp:effectExtent l="0" t="0" r="0" b="5080"/>
            <wp:wrapNone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  <w:t>ACTA NÚMERO TREINTA</w:t>
      </w:r>
      <w:r w:rsidRPr="002C77AF"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  <w:t>.</w:t>
      </w:r>
    </w:p>
    <w:p w:rsidR="00E771AE" w:rsidRPr="002C77AF" w:rsidRDefault="00E771AE" w:rsidP="00E771AE">
      <w:pPr>
        <w:tabs>
          <w:tab w:val="left" w:pos="851"/>
        </w:tabs>
        <w:spacing w:after="0" w:line="240" w:lineRule="auto"/>
        <w:ind w:right="4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E771AE" w:rsidRDefault="00E771AE" w:rsidP="00E771AE">
      <w:pPr>
        <w:tabs>
          <w:tab w:val="left" w:pos="851"/>
        </w:tabs>
        <w:spacing w:after="0" w:line="240" w:lineRule="auto"/>
        <w:ind w:right="49"/>
        <w:jc w:val="both"/>
        <w:rPr>
          <w:rFonts w:ascii="Times New Roman" w:eastAsia="Gulim" w:hAnsi="Times New Roman" w:cs="Times New Roman"/>
          <w:sz w:val="24"/>
          <w:szCs w:val="24"/>
        </w:rPr>
      </w:pPr>
      <w:r w:rsidRPr="002C77AF">
        <w:rPr>
          <w:rFonts w:ascii="Times New Roman" w:hAnsi="Times New Roman" w:cs="Times New Roman"/>
          <w:b/>
          <w:bCs/>
          <w:sz w:val="24"/>
          <w:szCs w:val="24"/>
          <w:u w:val="single"/>
        </w:rPr>
        <w:t>En el Salón de Sesiones de la Alcaldía Municipal DE VILLA SAN LUIS LA HERRA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Pr="002C77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DURA, Departamento de LA PAZ; a las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diez</w:t>
      </w:r>
      <w:r w:rsidRPr="002C77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horas del día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miércoles diez de agosto</w:t>
      </w:r>
      <w:r w:rsidRPr="002C77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del año dos mil veintidós</w:t>
      </w:r>
      <w:r w:rsidRPr="002C77AF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2C77AF">
        <w:rPr>
          <w:rFonts w:ascii="Times New Roman" w:hAnsi="Times New Roman" w:cs="Times New Roman"/>
          <w:sz w:val="24"/>
          <w:szCs w:val="24"/>
        </w:rPr>
        <w:t xml:space="preserve"> Siendo este el lugar, día y hora señalado para llevar a cabo la sesión </w:t>
      </w:r>
      <w:r>
        <w:rPr>
          <w:rFonts w:ascii="Times New Roman" w:hAnsi="Times New Roman" w:cs="Times New Roman"/>
          <w:b/>
          <w:sz w:val="24"/>
          <w:szCs w:val="24"/>
        </w:rPr>
        <w:t>PRIMERA EXTRA</w:t>
      </w:r>
      <w:r w:rsidRPr="002C77AF">
        <w:rPr>
          <w:rFonts w:ascii="Times New Roman" w:hAnsi="Times New Roman" w:cs="Times New Roman"/>
          <w:b/>
          <w:sz w:val="24"/>
          <w:szCs w:val="24"/>
        </w:rPr>
        <w:t>ORDINARIA</w:t>
      </w:r>
      <w:r w:rsidRPr="002C77AF">
        <w:rPr>
          <w:rFonts w:ascii="Times New Roman" w:hAnsi="Times New Roman" w:cs="Times New Roman"/>
          <w:sz w:val="24"/>
          <w:szCs w:val="24"/>
        </w:rPr>
        <w:t xml:space="preserve"> del </w:t>
      </w:r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CONCEJO MUNICIPAL PLURAL </w:t>
      </w:r>
      <w:r w:rsidRPr="002C77AF">
        <w:rPr>
          <w:rFonts w:ascii="Times New Roman" w:hAnsi="Times New Roman" w:cs="Times New Roman"/>
          <w:sz w:val="24"/>
          <w:szCs w:val="24"/>
        </w:rPr>
        <w:t>de este municipio, convocada y presidida por el Alcalde Municipal: don</w:t>
      </w:r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 Napoleón Armando </w:t>
      </w:r>
      <w:proofErr w:type="spellStart"/>
      <w:r w:rsidRPr="002C77AF">
        <w:rPr>
          <w:rFonts w:ascii="Times New Roman" w:hAnsi="Times New Roman" w:cs="Times New Roman"/>
          <w:b/>
          <w:bCs/>
          <w:sz w:val="24"/>
          <w:szCs w:val="24"/>
        </w:rPr>
        <w:t>Iraheta</w:t>
      </w:r>
      <w:proofErr w:type="spellEnd"/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 Jirón, </w:t>
      </w:r>
      <w:r w:rsidRPr="002C77AF">
        <w:rPr>
          <w:rFonts w:ascii="Times New Roman" w:hAnsi="Times New Roman" w:cs="Times New Roman"/>
          <w:sz w:val="24"/>
          <w:szCs w:val="24"/>
        </w:rPr>
        <w:t>con la asistencia del Síndico Municipal</w:t>
      </w:r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: Licenciada. Miriam del Carmen Granados Minero, </w:t>
      </w:r>
      <w:r w:rsidRPr="002C77AF">
        <w:rPr>
          <w:rFonts w:ascii="Times New Roman" w:hAnsi="Times New Roman" w:cs="Times New Roman"/>
          <w:sz w:val="24"/>
          <w:szCs w:val="24"/>
        </w:rPr>
        <w:t xml:space="preserve">los Regidores Propietarios en su orden del primero al octavo. </w:t>
      </w:r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Francisco </w:t>
      </w:r>
      <w:proofErr w:type="spellStart"/>
      <w:r w:rsidRPr="002C77AF">
        <w:rPr>
          <w:rFonts w:ascii="Times New Roman" w:hAnsi="Times New Roman" w:cs="Times New Roman"/>
          <w:b/>
          <w:bCs/>
          <w:sz w:val="24"/>
          <w:szCs w:val="24"/>
        </w:rPr>
        <w:t>Neftali</w:t>
      </w:r>
      <w:proofErr w:type="spellEnd"/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 Reyes Minero, José Andrés Ventura </w:t>
      </w:r>
      <w:proofErr w:type="spellStart"/>
      <w:r w:rsidRPr="002C77AF">
        <w:rPr>
          <w:rFonts w:ascii="Times New Roman" w:hAnsi="Times New Roman" w:cs="Times New Roman"/>
          <w:b/>
          <w:bCs/>
          <w:sz w:val="24"/>
          <w:szCs w:val="24"/>
        </w:rPr>
        <w:t>Celedón</w:t>
      </w:r>
      <w:proofErr w:type="spellEnd"/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2C77AF">
        <w:rPr>
          <w:rFonts w:ascii="Times New Roman" w:hAnsi="Times New Roman" w:cs="Times New Roman"/>
          <w:b/>
          <w:bCs/>
          <w:sz w:val="24"/>
          <w:szCs w:val="24"/>
        </w:rPr>
        <w:t>YanoriEstefani</w:t>
      </w:r>
      <w:proofErr w:type="spellEnd"/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 Rodríguez </w:t>
      </w:r>
      <w:proofErr w:type="spellStart"/>
      <w:r w:rsidRPr="002C77AF">
        <w:rPr>
          <w:rFonts w:ascii="Times New Roman" w:hAnsi="Times New Roman" w:cs="Times New Roman"/>
          <w:b/>
          <w:bCs/>
          <w:sz w:val="24"/>
          <w:szCs w:val="24"/>
        </w:rPr>
        <w:t>Benitez</w:t>
      </w:r>
      <w:proofErr w:type="spellEnd"/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, Licenciado. Amílcar </w:t>
      </w:r>
      <w:proofErr w:type="spellStart"/>
      <w:r w:rsidRPr="002C77AF">
        <w:rPr>
          <w:rFonts w:ascii="Times New Roman" w:hAnsi="Times New Roman" w:cs="Times New Roman"/>
          <w:b/>
          <w:bCs/>
          <w:sz w:val="24"/>
          <w:szCs w:val="24"/>
        </w:rPr>
        <w:t>Steeven</w:t>
      </w:r>
      <w:proofErr w:type="spellEnd"/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C77AF">
        <w:rPr>
          <w:rFonts w:ascii="Times New Roman" w:hAnsi="Times New Roman" w:cs="Times New Roman"/>
          <w:b/>
          <w:bCs/>
          <w:sz w:val="24"/>
          <w:szCs w:val="24"/>
        </w:rPr>
        <w:t>Efigenio</w:t>
      </w:r>
      <w:proofErr w:type="spellEnd"/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 Arias, Federico Alvarado, </w:t>
      </w:r>
      <w:proofErr w:type="spellStart"/>
      <w:r w:rsidRPr="002C77AF">
        <w:rPr>
          <w:rFonts w:ascii="Times New Roman" w:hAnsi="Times New Roman" w:cs="Times New Roman"/>
          <w:b/>
          <w:bCs/>
          <w:sz w:val="24"/>
          <w:szCs w:val="24"/>
        </w:rPr>
        <w:t>Wilber</w:t>
      </w:r>
      <w:proofErr w:type="spellEnd"/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 Exequiel Hernández </w:t>
      </w:r>
      <w:proofErr w:type="spellStart"/>
      <w:r w:rsidRPr="002C77AF">
        <w:rPr>
          <w:rFonts w:ascii="Times New Roman" w:hAnsi="Times New Roman" w:cs="Times New Roman"/>
          <w:b/>
          <w:bCs/>
          <w:sz w:val="24"/>
          <w:szCs w:val="24"/>
        </w:rPr>
        <w:t>Urias</w:t>
      </w:r>
      <w:proofErr w:type="spellEnd"/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, Tte. Milton Galileo González López y José Alejandro Sandoval Córdova; y </w:t>
      </w:r>
      <w:r w:rsidRPr="002C77AF">
        <w:rPr>
          <w:rFonts w:ascii="Times New Roman" w:hAnsi="Times New Roman" w:cs="Times New Roman"/>
          <w:sz w:val="24"/>
          <w:szCs w:val="24"/>
        </w:rPr>
        <w:t xml:space="preserve">los Regidores suplentes del primero al cuarto en su orden: </w:t>
      </w:r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José </w:t>
      </w:r>
      <w:proofErr w:type="spellStart"/>
      <w:r w:rsidRPr="002C77AF">
        <w:rPr>
          <w:rFonts w:ascii="Times New Roman" w:hAnsi="Times New Roman" w:cs="Times New Roman"/>
          <w:b/>
          <w:bCs/>
          <w:sz w:val="24"/>
          <w:szCs w:val="24"/>
        </w:rPr>
        <w:t>Isaí</w:t>
      </w:r>
      <w:proofErr w:type="spellEnd"/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 Cerón Dí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az, Moisés Ernesto López Flores y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Delmy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Verónica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Jandres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Guzmán</w:t>
      </w:r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; </w:t>
      </w:r>
      <w:r w:rsidRPr="002C77AF">
        <w:rPr>
          <w:rFonts w:ascii="Times New Roman" w:hAnsi="Times New Roman" w:cs="Times New Roman"/>
          <w:sz w:val="24"/>
          <w:szCs w:val="24"/>
        </w:rPr>
        <w:t>asistidos del Secretario Municipal que autoriza, Ezequiel Córdova Mejía; se da inicio a la sesión y se somete a consideración la agenda establecida de la siguiente manera:</w:t>
      </w:r>
      <w:r w:rsidRPr="002C77AF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  <w:r w:rsidRPr="002C77AF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2C77AF">
        <w:rPr>
          <w:rFonts w:ascii="Times New Roman" w:hAnsi="Times New Roman" w:cs="Times New Roman"/>
          <w:sz w:val="24"/>
          <w:szCs w:val="24"/>
        </w:rPr>
        <w:t xml:space="preserve">Saludo y bienvenida. </w:t>
      </w:r>
      <w:r w:rsidRPr="002C77AF">
        <w:rPr>
          <w:rFonts w:ascii="Times New Roman" w:hAnsi="Times New Roman" w:cs="Times New Roman"/>
          <w:b/>
          <w:sz w:val="24"/>
          <w:szCs w:val="24"/>
          <w:u w:val="single"/>
        </w:rPr>
        <w:t>2-</w:t>
      </w:r>
      <w:r w:rsidRPr="002C77AF">
        <w:rPr>
          <w:rFonts w:ascii="Times New Roman" w:eastAsia="Gulim" w:hAnsi="Times New Roman" w:cs="Times New Roman"/>
          <w:sz w:val="24"/>
          <w:szCs w:val="24"/>
        </w:rPr>
        <w:t xml:space="preserve">Establecimiento del Quórum. </w:t>
      </w:r>
      <w:r w:rsidRPr="002C77AF">
        <w:rPr>
          <w:rFonts w:ascii="Times New Roman" w:eastAsia="Gulim" w:hAnsi="Times New Roman" w:cs="Times New Roman"/>
          <w:b/>
          <w:sz w:val="24"/>
          <w:szCs w:val="24"/>
          <w:u w:val="single"/>
        </w:rPr>
        <w:t>3-</w:t>
      </w:r>
      <w:r w:rsidRPr="002C77AF">
        <w:rPr>
          <w:rFonts w:ascii="Times New Roman" w:eastAsia="Gulim" w:hAnsi="Times New Roman" w:cs="Times New Roman"/>
          <w:sz w:val="24"/>
          <w:szCs w:val="24"/>
        </w:rPr>
        <w:t xml:space="preserve">Aprobación de Agenda. </w:t>
      </w:r>
      <w:r w:rsidRPr="002C77AF">
        <w:rPr>
          <w:rFonts w:ascii="Times New Roman" w:eastAsia="Gulim" w:hAnsi="Times New Roman" w:cs="Times New Roman"/>
          <w:b/>
          <w:sz w:val="24"/>
          <w:szCs w:val="24"/>
          <w:u w:val="single"/>
        </w:rPr>
        <w:t>4-</w:t>
      </w:r>
      <w:r w:rsidRPr="002C77AF">
        <w:rPr>
          <w:rFonts w:ascii="Times New Roman" w:eastAsia="Gulim" w:hAnsi="Times New Roman" w:cs="Times New Roman"/>
          <w:sz w:val="24"/>
          <w:szCs w:val="24"/>
        </w:rPr>
        <w:t xml:space="preserve"> Lectura y Aprobación del Acta </w:t>
      </w:r>
      <w:r w:rsidRPr="00CB3345">
        <w:rPr>
          <w:rFonts w:ascii="Times New Roman" w:eastAsia="Gulim" w:hAnsi="Times New Roman" w:cs="Times New Roman"/>
          <w:sz w:val="24"/>
          <w:szCs w:val="24"/>
        </w:rPr>
        <w:t>anterior</w:t>
      </w:r>
      <w:r w:rsidRPr="00BD0615">
        <w:rPr>
          <w:rFonts w:ascii="Times New Roman" w:eastAsia="Gulim" w:hAnsi="Times New Roman" w:cs="Times New Roman"/>
          <w:sz w:val="24"/>
          <w:szCs w:val="24"/>
        </w:rPr>
        <w:t>.</w:t>
      </w:r>
      <w:r w:rsidRPr="00BD0615">
        <w:rPr>
          <w:rFonts w:ascii="Times New Roman" w:eastAsia="Gulim" w:hAnsi="Times New Roman" w:cs="Times New Roman"/>
          <w:b/>
          <w:sz w:val="24"/>
          <w:szCs w:val="24"/>
          <w:u w:val="single"/>
        </w:rPr>
        <w:t>5-</w:t>
      </w:r>
      <w:r w:rsidRPr="000B3BB7">
        <w:rPr>
          <w:rFonts w:ascii="Times New Roman" w:eastAsia="Gulim" w:hAnsi="Times New Roman" w:cs="Times New Roman"/>
          <w:sz w:val="24"/>
          <w:szCs w:val="24"/>
        </w:rPr>
        <w:t xml:space="preserve">Revisión y Aprobación de </w:t>
      </w:r>
      <w:r w:rsidRPr="000B3BB7">
        <w:rPr>
          <w:rFonts w:ascii="Times New Roman" w:eastAsia="Gulim" w:hAnsi="Times New Roman" w:cs="Times New Roman"/>
          <w:b/>
          <w:sz w:val="24"/>
          <w:szCs w:val="24"/>
        </w:rPr>
        <w:t>I-</w:t>
      </w:r>
      <w:r w:rsidRPr="000B3BB7">
        <w:rPr>
          <w:rFonts w:ascii="Times New Roman" w:eastAsia="Gulim" w:hAnsi="Times New Roman" w:cs="Times New Roman"/>
          <w:sz w:val="24"/>
          <w:szCs w:val="24"/>
        </w:rPr>
        <w:t xml:space="preserve"> Manual de Procedimientos del Departamento de Contabilidad y </w:t>
      </w:r>
      <w:r w:rsidRPr="000B3BB7">
        <w:rPr>
          <w:rFonts w:ascii="Times New Roman" w:eastAsia="Gulim" w:hAnsi="Times New Roman" w:cs="Times New Roman"/>
          <w:b/>
          <w:sz w:val="24"/>
          <w:szCs w:val="24"/>
        </w:rPr>
        <w:t xml:space="preserve">II- </w:t>
      </w:r>
      <w:r w:rsidRPr="000B3BB7">
        <w:rPr>
          <w:rFonts w:ascii="Times New Roman" w:eastAsia="Gulim" w:hAnsi="Times New Roman" w:cs="Times New Roman"/>
          <w:sz w:val="24"/>
          <w:szCs w:val="24"/>
        </w:rPr>
        <w:t>Manual Organización y Funciones de la Unidad de Agua Potable.</w:t>
      </w:r>
      <w:r w:rsidRPr="000B3BB7">
        <w:rPr>
          <w:rFonts w:ascii="Times New Roman" w:eastAsia="Gulim" w:hAnsi="Times New Roman" w:cs="Times New Roman"/>
          <w:b/>
          <w:bCs/>
          <w:sz w:val="24"/>
          <w:szCs w:val="24"/>
          <w:u w:val="single"/>
        </w:rPr>
        <w:t>6-</w:t>
      </w:r>
      <w:r w:rsidRPr="000B3BB7">
        <w:rPr>
          <w:rFonts w:ascii="Times New Roman" w:eastAsia="Gulim" w:hAnsi="Times New Roman" w:cs="Times New Roman"/>
          <w:sz w:val="24"/>
          <w:szCs w:val="24"/>
        </w:rPr>
        <w:t>Acuerdo Municipal de Autorización al Tesorero, para el cierre de Cuentas Corrientes de Proyectos y traslado de saldos a la Cuenta de Ahorro No. 01260182877, denominada “Proyectos 2021-2024”; por un monto de: $ 11,561.43 y Cuenta de Ahorro No. 200-310-983383-1, denominada “Emergencia Covid-19 y Alerta Roja por Tormenta Amanda”. Por un monto de: $ 22,493.20</w:t>
      </w:r>
      <w:r>
        <w:rPr>
          <w:rFonts w:ascii="Times New Roman" w:eastAsia="Gulim" w:hAnsi="Times New Roman" w:cs="Times New Roman"/>
          <w:sz w:val="24"/>
          <w:szCs w:val="24"/>
        </w:rPr>
        <w:t xml:space="preserve">; </w:t>
      </w:r>
      <w:r w:rsidRPr="000B3BB7">
        <w:rPr>
          <w:rFonts w:ascii="Times New Roman" w:eastAsia="Gulim" w:hAnsi="Times New Roman" w:cs="Times New Roman"/>
          <w:b/>
          <w:bCs/>
          <w:sz w:val="24"/>
          <w:szCs w:val="24"/>
          <w:u w:val="single"/>
        </w:rPr>
        <w:t>7-</w:t>
      </w:r>
      <w:r w:rsidRPr="007811F5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Comisión para la Formulación y Elaboración del Presupuesto Municipal, por áreas de gestión para el ejercicio de dos mil veintitrés</w:t>
      </w:r>
      <w:r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. </w:t>
      </w:r>
      <w:r w:rsidRPr="007811F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s-ES" w:eastAsia="es-ES"/>
        </w:rPr>
        <w:t>8-</w:t>
      </w:r>
      <w:r w:rsidRPr="0010295A">
        <w:rPr>
          <w:rFonts w:ascii="Times New Roman" w:eastAsia="Gulim" w:hAnsi="Times New Roman" w:cs="Times New Roman"/>
          <w:sz w:val="24"/>
          <w:szCs w:val="24"/>
          <w:lang w:val="es-ES"/>
        </w:rPr>
        <w:t xml:space="preserve">Acuerdo Municipal de Aprobación de Presupuesto para la Inauguración del Parque La </w:t>
      </w:r>
      <w:proofErr w:type="spellStart"/>
      <w:r w:rsidRPr="0010295A">
        <w:rPr>
          <w:rFonts w:ascii="Times New Roman" w:eastAsia="Gulim" w:hAnsi="Times New Roman" w:cs="Times New Roman"/>
          <w:sz w:val="24"/>
          <w:szCs w:val="24"/>
          <w:lang w:val="es-ES"/>
        </w:rPr>
        <w:t>Mapachera</w:t>
      </w:r>
      <w:proofErr w:type="spellEnd"/>
      <w:r w:rsidRPr="0010295A">
        <w:rPr>
          <w:rFonts w:ascii="Times New Roman" w:eastAsia="Gulim" w:hAnsi="Times New Roman" w:cs="Times New Roman"/>
          <w:sz w:val="24"/>
          <w:szCs w:val="24"/>
          <w:lang w:val="es-ES"/>
        </w:rPr>
        <w:t>, Barrio San Luis, por un monto de: $5,434.50</w:t>
      </w:r>
      <w:r>
        <w:rPr>
          <w:rFonts w:ascii="Times New Roman" w:eastAsia="Gulim" w:hAnsi="Times New Roman" w:cs="Times New Roman"/>
          <w:sz w:val="24"/>
          <w:szCs w:val="24"/>
          <w:lang w:val="es-ES"/>
        </w:rPr>
        <w:t xml:space="preserve">; </w:t>
      </w:r>
      <w:r w:rsidRPr="007811F5">
        <w:rPr>
          <w:rFonts w:ascii="Times New Roman" w:eastAsia="Gulim" w:hAnsi="Times New Roman" w:cs="Times New Roman"/>
          <w:b/>
          <w:bCs/>
          <w:sz w:val="24"/>
          <w:szCs w:val="24"/>
          <w:u w:val="single"/>
          <w:lang w:val="es-ES"/>
        </w:rPr>
        <w:t>9</w:t>
      </w:r>
      <w:r w:rsidRPr="007811F5">
        <w:rPr>
          <w:rFonts w:ascii="Times New Roman" w:eastAsia="Gulim" w:hAnsi="Times New Roman" w:cs="Times New Roman"/>
          <w:b/>
          <w:bCs/>
          <w:sz w:val="24"/>
          <w:szCs w:val="24"/>
          <w:u w:val="single"/>
        </w:rPr>
        <w:t>-</w:t>
      </w:r>
      <w:r w:rsidRPr="002C6FBA">
        <w:rPr>
          <w:rFonts w:ascii="Times New Roman" w:eastAsia="Gulim" w:hAnsi="Times New Roman" w:cs="Times New Roman"/>
          <w:sz w:val="24"/>
          <w:szCs w:val="24"/>
        </w:rPr>
        <w:t>Otros………………</w:t>
      </w:r>
      <w:r>
        <w:rPr>
          <w:rFonts w:ascii="Times New Roman" w:eastAsia="Gulim" w:hAnsi="Times New Roman" w:cs="Times New Roman"/>
          <w:sz w:val="24"/>
          <w:szCs w:val="24"/>
        </w:rPr>
        <w:t>…………………………………...</w:t>
      </w:r>
    </w:p>
    <w:p w:rsidR="00E771AE" w:rsidRPr="002C6FBA" w:rsidRDefault="00E771AE" w:rsidP="00E771AE">
      <w:pPr>
        <w:tabs>
          <w:tab w:val="left" w:pos="851"/>
        </w:tabs>
        <w:spacing w:after="0" w:line="240" w:lineRule="auto"/>
        <w:ind w:right="49"/>
        <w:jc w:val="both"/>
        <w:rPr>
          <w:rFonts w:ascii="Times New Roman" w:eastAsia="Gulim" w:hAnsi="Times New Roman" w:cs="Times New Roman"/>
          <w:sz w:val="24"/>
          <w:szCs w:val="24"/>
        </w:rPr>
      </w:pPr>
    </w:p>
    <w:p w:rsidR="00E771AE" w:rsidRDefault="00E771AE" w:rsidP="00E771AE">
      <w:pPr>
        <w:tabs>
          <w:tab w:val="left" w:pos="851"/>
        </w:tabs>
        <w:spacing w:after="0" w:line="240" w:lineRule="auto"/>
        <w:ind w:right="4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E771AE" w:rsidRDefault="00E771AE" w:rsidP="00E771AE">
      <w:pPr>
        <w:tabs>
          <w:tab w:val="left" w:pos="851"/>
        </w:tabs>
        <w:spacing w:after="0" w:line="240" w:lineRule="auto"/>
        <w:ind w:right="49"/>
        <w:jc w:val="both"/>
        <w:rPr>
          <w:rFonts w:ascii="Times New Roman" w:eastAsia="Gulim" w:hAnsi="Times New Roman" w:cs="Times New Roman"/>
          <w:sz w:val="24"/>
          <w:szCs w:val="24"/>
        </w:rPr>
      </w:pPr>
      <w:r w:rsidRPr="002C6FB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ACUERDO NUMERO UNO.- </w:t>
      </w:r>
      <w:r w:rsidRPr="002C6FBA">
        <w:rPr>
          <w:rFonts w:ascii="Times New Roman" w:hAnsi="Times New Roman" w:cs="Times New Roman"/>
          <w:sz w:val="24"/>
          <w:szCs w:val="24"/>
          <w:u w:val="single"/>
        </w:rPr>
        <w:t xml:space="preserve">El Concejo Municipal de Villa San Luis La Herradura Departamento de la Paz; </w:t>
      </w:r>
      <w:r w:rsidRPr="002C6FBA">
        <w:rPr>
          <w:rFonts w:ascii="Times New Roman" w:hAnsi="Times New Roman" w:cs="Times New Roman"/>
          <w:sz w:val="24"/>
          <w:szCs w:val="24"/>
        </w:rPr>
        <w:t xml:space="preserve">en uso de sus facultades legales que le confiere el Código </w:t>
      </w:r>
      <w:proofErr w:type="spellStart"/>
      <w:r w:rsidRPr="002C6FBA">
        <w:rPr>
          <w:rFonts w:ascii="Times New Roman" w:hAnsi="Times New Roman" w:cs="Times New Roman"/>
          <w:sz w:val="24"/>
          <w:szCs w:val="24"/>
        </w:rPr>
        <w:t>Muni-cipal,</w:t>
      </w:r>
      <w:r w:rsidRPr="002C6FBA">
        <w:rPr>
          <w:rFonts w:ascii="Times New Roman" w:hAnsi="Times New Roman" w:cs="Times New Roman"/>
          <w:b/>
          <w:bCs/>
          <w:sz w:val="24"/>
          <w:szCs w:val="24"/>
          <w:u w:val="single"/>
        </w:rPr>
        <w:t>Acuerda</w:t>
      </w:r>
      <w:proofErr w:type="spellEnd"/>
      <w:r w:rsidRPr="002C6FB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 </w:t>
      </w:r>
      <w:r w:rsidRPr="002C6FBA">
        <w:rPr>
          <w:rFonts w:ascii="Times New Roman" w:hAnsi="Times New Roman" w:cs="Times New Roman"/>
          <w:sz w:val="24"/>
          <w:szCs w:val="24"/>
          <w:u w:val="single"/>
        </w:rPr>
        <w:t>Ratificar el acta anterior en todas sus partes y como constancia es firmada por todos……………………………………………………………………………………...</w:t>
      </w:r>
    </w:p>
    <w:p w:rsidR="00E771AE" w:rsidRPr="002C6FBA" w:rsidRDefault="00E771AE" w:rsidP="00E771AE">
      <w:pPr>
        <w:tabs>
          <w:tab w:val="left" w:pos="851"/>
        </w:tabs>
        <w:spacing w:after="0" w:line="240" w:lineRule="auto"/>
        <w:ind w:right="49"/>
        <w:jc w:val="both"/>
        <w:rPr>
          <w:rFonts w:ascii="Times New Roman" w:eastAsia="Gulim" w:hAnsi="Times New Roman" w:cs="Times New Roman"/>
          <w:sz w:val="24"/>
          <w:szCs w:val="24"/>
        </w:rPr>
      </w:pPr>
    </w:p>
    <w:p w:rsidR="00E771AE" w:rsidRDefault="00E771AE" w:rsidP="00E771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771AE" w:rsidRPr="002C6FBA" w:rsidRDefault="00E771AE" w:rsidP="00E771AE">
      <w:pPr>
        <w:spacing w:after="0" w:line="240" w:lineRule="auto"/>
        <w:jc w:val="both"/>
        <w:rPr>
          <w:rFonts w:ascii="Times New Roman" w:eastAsia="Gulim" w:hAnsi="Times New Roman" w:cs="Times New Roman"/>
          <w:sz w:val="24"/>
          <w:szCs w:val="24"/>
        </w:rPr>
      </w:pPr>
      <w:r w:rsidRPr="002C6FBA">
        <w:rPr>
          <w:rFonts w:ascii="Times New Roman" w:hAnsi="Times New Roman" w:cs="Times New Roman"/>
          <w:b/>
          <w:sz w:val="24"/>
          <w:szCs w:val="24"/>
          <w:u w:val="single"/>
        </w:rPr>
        <w:t>ACUERDO NUMERO DOS.-</w:t>
      </w:r>
      <w:r w:rsidRPr="002C6FBA">
        <w:rPr>
          <w:rFonts w:ascii="Times New Roman" w:hAnsi="Times New Roman" w:cs="Times New Roman"/>
          <w:sz w:val="24"/>
          <w:szCs w:val="24"/>
          <w:u w:val="single"/>
        </w:rPr>
        <w:t xml:space="preserve">. La Municipalidad de Villa San Luis La Herradura. </w:t>
      </w:r>
      <w:proofErr w:type="spellStart"/>
      <w:r w:rsidRPr="002C6FBA">
        <w:rPr>
          <w:rFonts w:ascii="Times New Roman" w:hAnsi="Times New Roman" w:cs="Times New Roman"/>
          <w:sz w:val="24"/>
          <w:szCs w:val="24"/>
          <w:u w:val="single"/>
        </w:rPr>
        <w:t>Depar-tamento</w:t>
      </w:r>
      <w:proofErr w:type="spellEnd"/>
      <w:r w:rsidRPr="002C6FBA">
        <w:rPr>
          <w:rFonts w:ascii="Times New Roman" w:hAnsi="Times New Roman" w:cs="Times New Roman"/>
          <w:sz w:val="24"/>
          <w:szCs w:val="24"/>
          <w:u w:val="single"/>
        </w:rPr>
        <w:t xml:space="preserve"> de la Paz, </w:t>
      </w:r>
      <w:r w:rsidRPr="002C6FBA">
        <w:rPr>
          <w:rFonts w:ascii="Times New Roman" w:hAnsi="Times New Roman" w:cs="Times New Roman"/>
          <w:b/>
          <w:sz w:val="24"/>
          <w:szCs w:val="24"/>
          <w:u w:val="single"/>
        </w:rPr>
        <w:t>Considerando: a)</w:t>
      </w:r>
      <w:r w:rsidRPr="002C6FBA">
        <w:rPr>
          <w:rFonts w:ascii="Times New Roman" w:hAnsi="Times New Roman" w:cs="Times New Roman"/>
          <w:sz w:val="24"/>
          <w:szCs w:val="24"/>
          <w:u w:val="single"/>
        </w:rPr>
        <w:t xml:space="preserve"> Que este día se han presentado los documentos:</w:t>
      </w:r>
      <w:r w:rsidRPr="002C6FBA">
        <w:rPr>
          <w:rFonts w:ascii="Times New Roman" w:eastAsia="Gulim" w:hAnsi="Times New Roman" w:cs="Times New Roman"/>
          <w:b/>
          <w:sz w:val="24"/>
          <w:szCs w:val="24"/>
          <w:u w:val="single"/>
        </w:rPr>
        <w:t xml:space="preserve"> I-</w:t>
      </w:r>
      <w:r w:rsidRPr="002C6FBA">
        <w:rPr>
          <w:rFonts w:ascii="Times New Roman" w:eastAsia="Gulim" w:hAnsi="Times New Roman" w:cs="Times New Roman"/>
          <w:sz w:val="24"/>
          <w:szCs w:val="24"/>
        </w:rPr>
        <w:t xml:space="preserve">Manual de Procedimientos del Departamento de Contabilidad y </w:t>
      </w:r>
      <w:r w:rsidRPr="002C6FBA">
        <w:rPr>
          <w:rFonts w:ascii="Times New Roman" w:eastAsia="Gulim" w:hAnsi="Times New Roman" w:cs="Times New Roman"/>
          <w:b/>
          <w:sz w:val="24"/>
          <w:szCs w:val="24"/>
        </w:rPr>
        <w:t xml:space="preserve">II- </w:t>
      </w:r>
      <w:r w:rsidRPr="002C6FBA">
        <w:rPr>
          <w:rFonts w:ascii="Times New Roman" w:eastAsia="Gulim" w:hAnsi="Times New Roman" w:cs="Times New Roman"/>
          <w:sz w:val="24"/>
          <w:szCs w:val="24"/>
        </w:rPr>
        <w:t>Manual Organización y Funciones de la Unidad de Agua Potable,</w:t>
      </w:r>
      <w:r w:rsidRPr="002C6FBA">
        <w:rPr>
          <w:rFonts w:ascii="Times New Roman" w:hAnsi="Times New Roman" w:cs="Times New Roman"/>
          <w:sz w:val="24"/>
          <w:szCs w:val="24"/>
        </w:rPr>
        <w:t xml:space="preserve"> de la municipalidad de San Luis La Herradura, Departamento de La Paz</w:t>
      </w:r>
      <w:r w:rsidRPr="002C6FBA">
        <w:rPr>
          <w:rFonts w:ascii="Times New Roman" w:eastAsia="Gulim" w:hAnsi="Times New Roman" w:cs="Times New Roman"/>
          <w:sz w:val="24"/>
          <w:szCs w:val="24"/>
        </w:rPr>
        <w:t xml:space="preserve">, por parte de la Unidad </w:t>
      </w:r>
      <w:r w:rsidRPr="002C6FBA">
        <w:rPr>
          <w:rFonts w:ascii="Times New Roman" w:hAnsi="Times New Roman" w:cs="Times New Roman"/>
          <w:sz w:val="24"/>
          <w:szCs w:val="24"/>
        </w:rPr>
        <w:t>de Recursos Humanos, quien en coordina-</w:t>
      </w:r>
      <w:proofErr w:type="spellStart"/>
      <w:r w:rsidRPr="002C6FBA">
        <w:rPr>
          <w:rFonts w:ascii="Times New Roman" w:hAnsi="Times New Roman" w:cs="Times New Roman"/>
          <w:sz w:val="24"/>
          <w:szCs w:val="24"/>
        </w:rPr>
        <w:t>ción</w:t>
      </w:r>
      <w:proofErr w:type="spellEnd"/>
      <w:r w:rsidRPr="002C6FBA">
        <w:rPr>
          <w:rFonts w:ascii="Times New Roman" w:hAnsi="Times New Roman" w:cs="Times New Roman"/>
          <w:sz w:val="24"/>
          <w:szCs w:val="24"/>
        </w:rPr>
        <w:t xml:space="preserve"> con la comisión </w:t>
      </w:r>
      <w:r w:rsidRPr="002C6FBA">
        <w:rPr>
          <w:rFonts w:ascii="Times New Roman" w:eastAsia="Gulim" w:hAnsi="Times New Roman" w:cs="Times New Roman"/>
          <w:sz w:val="24"/>
          <w:szCs w:val="24"/>
        </w:rPr>
        <w:t xml:space="preserve">de seguimiento para superar las observaciones por parte de la Corte de Cuentas de La </w:t>
      </w:r>
      <w:proofErr w:type="spellStart"/>
      <w:r w:rsidRPr="002C6FBA">
        <w:rPr>
          <w:rFonts w:ascii="Times New Roman" w:eastAsia="Gulim" w:hAnsi="Times New Roman" w:cs="Times New Roman"/>
          <w:sz w:val="24"/>
          <w:szCs w:val="24"/>
        </w:rPr>
        <w:t>Republica</w:t>
      </w:r>
      <w:proofErr w:type="spellEnd"/>
      <w:r w:rsidRPr="002C6FBA">
        <w:rPr>
          <w:rFonts w:ascii="Times New Roman" w:eastAsia="Gulim" w:hAnsi="Times New Roman" w:cs="Times New Roman"/>
          <w:sz w:val="24"/>
          <w:szCs w:val="24"/>
        </w:rPr>
        <w:t xml:space="preserve">; de las Normas Técnicas de Control Interno Especificas NTCIE, de la municipalidad de San Luis La Herradura, Departamento de La Paz, </w:t>
      </w:r>
      <w:r w:rsidRPr="002C6FBA">
        <w:rPr>
          <w:rFonts w:ascii="Times New Roman" w:hAnsi="Times New Roman" w:cs="Times New Roman"/>
          <w:sz w:val="24"/>
          <w:szCs w:val="24"/>
        </w:rPr>
        <w:t xml:space="preserve">conformada por los señores concejales y técnicos de esta municipalidad: Licenciada, Miriam del Carmen Grana-dos Minero, Síndica Municipal; Juan Carlos Flores, Gerente General; Licenciado, Oscar Armando Montano Chacón, Jefe de la Unidad de Administración Tributaria Municipal, UATM; Víctor </w:t>
      </w:r>
      <w:r w:rsidRPr="002C6FBA">
        <w:rPr>
          <w:rFonts w:ascii="Times New Roman" w:hAnsi="Times New Roman" w:cs="Times New Roman"/>
          <w:sz w:val="24"/>
          <w:szCs w:val="24"/>
        </w:rPr>
        <w:lastRenderedPageBreak/>
        <w:t xml:space="preserve">Armando Quintanilla, Jefe de Recursos Humanos e Ingeniero Jimmy Elvira, Asesor de Despacho Municipal; los cuales fueron revisados minuciosamente por este Concejo Municipal. </w:t>
      </w:r>
      <w:r w:rsidRPr="002C6FBA">
        <w:rPr>
          <w:rFonts w:ascii="Times New Roman" w:hAnsi="Times New Roman" w:cs="Times New Roman"/>
          <w:b/>
          <w:sz w:val="24"/>
          <w:szCs w:val="24"/>
          <w:u w:val="single"/>
        </w:rPr>
        <w:t xml:space="preserve">Por </w:t>
      </w:r>
      <w:proofErr w:type="spellStart"/>
      <w:r w:rsidRPr="002C6FBA">
        <w:rPr>
          <w:rFonts w:ascii="Times New Roman" w:hAnsi="Times New Roman" w:cs="Times New Roman"/>
          <w:b/>
          <w:sz w:val="24"/>
          <w:szCs w:val="24"/>
          <w:u w:val="single"/>
        </w:rPr>
        <w:t>Tanto</w:t>
      </w:r>
      <w:proofErr w:type="gramStart"/>
      <w:r w:rsidRPr="002C6FBA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2C6FBA">
        <w:rPr>
          <w:rFonts w:ascii="Times New Roman" w:hAnsi="Times New Roman" w:cs="Times New Roman"/>
          <w:sz w:val="24"/>
          <w:szCs w:val="24"/>
        </w:rPr>
        <w:t>El</w:t>
      </w:r>
      <w:proofErr w:type="spellEnd"/>
      <w:proofErr w:type="gramEnd"/>
      <w:r w:rsidRPr="002C6FBA">
        <w:rPr>
          <w:rFonts w:ascii="Times New Roman" w:hAnsi="Times New Roman" w:cs="Times New Roman"/>
          <w:sz w:val="24"/>
          <w:szCs w:val="24"/>
        </w:rPr>
        <w:t xml:space="preserve"> Concejo Municipal en uso de las facultades que le confiere El Código Municipal y la Ley de la Carrera Administrativa Municipal a Solicitud de la Unidad de Recursos Humanos quien en coordinación con la comisión </w:t>
      </w:r>
      <w:r w:rsidRPr="002C6FBA">
        <w:rPr>
          <w:rFonts w:ascii="Times New Roman" w:eastAsia="Gulim" w:hAnsi="Times New Roman" w:cs="Times New Roman"/>
          <w:sz w:val="24"/>
          <w:szCs w:val="24"/>
        </w:rPr>
        <w:t xml:space="preserve">de seguimiento para superar las observaciones por parte de la Corte de Cuentas de La República; de las Normas Técnicas de Control Interno Especificas NTCIE. </w:t>
      </w:r>
      <w:r w:rsidRPr="002C6FBA">
        <w:rPr>
          <w:rFonts w:ascii="Times New Roman" w:hAnsi="Times New Roman" w:cs="Times New Roman"/>
          <w:b/>
          <w:sz w:val="24"/>
          <w:szCs w:val="24"/>
          <w:u w:val="single"/>
        </w:rPr>
        <w:t xml:space="preserve">ACUERDA: Primero: </w:t>
      </w:r>
      <w:r w:rsidRPr="002C6FBA">
        <w:rPr>
          <w:rFonts w:ascii="Times New Roman" w:hAnsi="Times New Roman" w:cs="Times New Roman"/>
          <w:sz w:val="24"/>
          <w:szCs w:val="24"/>
          <w:u w:val="single"/>
        </w:rPr>
        <w:t xml:space="preserve">Tener por recibidos y presentados ante este Concejo Municipal El </w:t>
      </w:r>
      <w:r w:rsidRPr="002C6FBA">
        <w:rPr>
          <w:rFonts w:ascii="Times New Roman" w:hAnsi="Times New Roman" w:cs="Times New Roman"/>
          <w:b/>
          <w:sz w:val="24"/>
          <w:szCs w:val="24"/>
          <w:u w:val="single"/>
        </w:rPr>
        <w:t>I-</w:t>
      </w:r>
      <w:r w:rsidRPr="002C6FBA">
        <w:rPr>
          <w:rFonts w:ascii="Times New Roman" w:eastAsia="Gulim" w:hAnsi="Times New Roman" w:cs="Times New Roman"/>
          <w:sz w:val="24"/>
          <w:szCs w:val="24"/>
          <w:u w:val="single"/>
        </w:rPr>
        <w:t xml:space="preserve">Manual de Procedimientos del Departamento de Contabilidad y </w:t>
      </w:r>
      <w:r w:rsidRPr="002C6FBA">
        <w:rPr>
          <w:rFonts w:ascii="Times New Roman" w:eastAsia="Gulim" w:hAnsi="Times New Roman" w:cs="Times New Roman"/>
          <w:b/>
          <w:sz w:val="24"/>
          <w:szCs w:val="24"/>
          <w:u w:val="single"/>
        </w:rPr>
        <w:t xml:space="preserve">II- </w:t>
      </w:r>
      <w:r w:rsidRPr="002C6FBA">
        <w:rPr>
          <w:rFonts w:ascii="Times New Roman" w:eastAsia="Gulim" w:hAnsi="Times New Roman" w:cs="Times New Roman"/>
          <w:sz w:val="24"/>
          <w:szCs w:val="24"/>
          <w:u w:val="single"/>
        </w:rPr>
        <w:t>Manual Organización y Funciones de la Unidad de Agua Potable</w:t>
      </w:r>
      <w:r w:rsidRPr="002C6FBA">
        <w:rPr>
          <w:rFonts w:ascii="Times New Roman" w:hAnsi="Times New Roman" w:cs="Times New Roman"/>
          <w:sz w:val="24"/>
          <w:szCs w:val="24"/>
          <w:u w:val="single"/>
        </w:rPr>
        <w:t xml:space="preserve"> de la municipalidad de San Luis La Herradura, Departamento de La Paz</w:t>
      </w:r>
      <w:r w:rsidRPr="002C6FB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, </w:t>
      </w:r>
      <w:r w:rsidRPr="002C6FBA">
        <w:rPr>
          <w:rFonts w:ascii="Times New Roman" w:hAnsi="Times New Roman" w:cs="Times New Roman"/>
          <w:sz w:val="24"/>
          <w:szCs w:val="24"/>
          <w:u w:val="single"/>
        </w:rPr>
        <w:t xml:space="preserve">por la Comisión de </w:t>
      </w:r>
      <w:r w:rsidRPr="002C6FBA">
        <w:rPr>
          <w:rFonts w:ascii="Times New Roman" w:eastAsia="Gulim" w:hAnsi="Times New Roman" w:cs="Times New Roman"/>
          <w:sz w:val="24"/>
          <w:szCs w:val="24"/>
          <w:u w:val="single"/>
        </w:rPr>
        <w:t xml:space="preserve">seguimiento para superar las observaciones por parte de la Corte de Cuentas de La República; de las Normas Técnicas de Control Interno Especificas NTCIE, de esta municipalidad. </w:t>
      </w:r>
      <w:r w:rsidRPr="002C6FBA">
        <w:rPr>
          <w:rFonts w:ascii="Times New Roman" w:hAnsi="Times New Roman" w:cs="Times New Roman"/>
          <w:b/>
          <w:sz w:val="24"/>
          <w:szCs w:val="24"/>
          <w:u w:val="single"/>
        </w:rPr>
        <w:t>Segundo: Aprobar</w:t>
      </w:r>
      <w:r w:rsidRPr="002C6FBA">
        <w:rPr>
          <w:rFonts w:ascii="Times New Roman" w:hAnsi="Times New Roman" w:cs="Times New Roman"/>
          <w:sz w:val="24"/>
          <w:szCs w:val="24"/>
          <w:u w:val="single"/>
        </w:rPr>
        <w:t xml:space="preserve"> en todas sus partes: </w:t>
      </w:r>
      <w:r w:rsidRPr="002C6FBA">
        <w:rPr>
          <w:rFonts w:ascii="Times New Roman" w:hAnsi="Times New Roman" w:cs="Times New Roman"/>
          <w:b/>
          <w:sz w:val="24"/>
          <w:szCs w:val="24"/>
          <w:u w:val="single"/>
        </w:rPr>
        <w:t xml:space="preserve">I- </w:t>
      </w:r>
      <w:r w:rsidRPr="002C6FBA">
        <w:rPr>
          <w:rFonts w:ascii="Times New Roman" w:eastAsia="Gulim" w:hAnsi="Times New Roman" w:cs="Times New Roman"/>
          <w:b/>
          <w:sz w:val="24"/>
          <w:szCs w:val="24"/>
          <w:u w:val="single"/>
        </w:rPr>
        <w:t>Manual de Procedimientos del Departamento de Contabilidad,</w:t>
      </w:r>
      <w:r w:rsidRPr="002C6FBA">
        <w:rPr>
          <w:rFonts w:ascii="Times New Roman" w:hAnsi="Times New Roman" w:cs="Times New Roman"/>
          <w:b/>
          <w:sz w:val="24"/>
          <w:szCs w:val="24"/>
          <w:u w:val="single"/>
        </w:rPr>
        <w:t xml:space="preserve"> de la municipalidad de San Luis La Herradura, </w:t>
      </w:r>
      <w:proofErr w:type="spellStart"/>
      <w:r w:rsidRPr="002C6FBA">
        <w:rPr>
          <w:rFonts w:ascii="Times New Roman" w:hAnsi="Times New Roman" w:cs="Times New Roman"/>
          <w:b/>
          <w:sz w:val="24"/>
          <w:szCs w:val="24"/>
          <w:u w:val="single"/>
        </w:rPr>
        <w:t>Depar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-</w:t>
      </w:r>
      <w:r w:rsidRPr="002C6FBA">
        <w:rPr>
          <w:rFonts w:ascii="Times New Roman" w:hAnsi="Times New Roman" w:cs="Times New Roman"/>
          <w:b/>
          <w:sz w:val="24"/>
          <w:szCs w:val="24"/>
          <w:u w:val="single"/>
        </w:rPr>
        <w:t>tamento</w:t>
      </w:r>
      <w:proofErr w:type="spellEnd"/>
      <w:r w:rsidRPr="002C6FBA">
        <w:rPr>
          <w:rFonts w:ascii="Times New Roman" w:hAnsi="Times New Roman" w:cs="Times New Roman"/>
          <w:b/>
          <w:sz w:val="24"/>
          <w:szCs w:val="24"/>
          <w:u w:val="single"/>
        </w:rPr>
        <w:t xml:space="preserve"> de La </w:t>
      </w:r>
      <w:proofErr w:type="spellStart"/>
      <w:r w:rsidRPr="002C6FBA">
        <w:rPr>
          <w:rFonts w:ascii="Times New Roman" w:hAnsi="Times New Roman" w:cs="Times New Roman"/>
          <w:b/>
          <w:sz w:val="24"/>
          <w:szCs w:val="24"/>
          <w:u w:val="single"/>
        </w:rPr>
        <w:t>Paz</w:t>
      </w:r>
      <w:proofErr w:type="gramStart"/>
      <w:r w:rsidRPr="002C6FBA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Pr="002C6FBA">
        <w:rPr>
          <w:rFonts w:ascii="Times New Roman" w:hAnsi="Times New Roman" w:cs="Times New Roman"/>
          <w:sz w:val="24"/>
          <w:szCs w:val="24"/>
          <w:u w:val="single"/>
        </w:rPr>
        <w:t>que</w:t>
      </w:r>
      <w:proofErr w:type="spellEnd"/>
      <w:proofErr w:type="gramEnd"/>
      <w:r w:rsidRPr="002C6FBA">
        <w:rPr>
          <w:rFonts w:ascii="Times New Roman" w:hAnsi="Times New Roman" w:cs="Times New Roman"/>
          <w:sz w:val="24"/>
          <w:szCs w:val="24"/>
          <w:u w:val="single"/>
        </w:rPr>
        <w:t xml:space="preserve"> constan de diez páginas</w:t>
      </w:r>
      <w:r w:rsidRPr="002C6FBA">
        <w:rPr>
          <w:rFonts w:ascii="Times New Roman" w:eastAsia="Gulim" w:hAnsi="Times New Roman" w:cs="Times New Roman"/>
          <w:sz w:val="24"/>
          <w:szCs w:val="24"/>
          <w:u w:val="single"/>
        </w:rPr>
        <w:t xml:space="preserve"> y </w:t>
      </w:r>
      <w:r w:rsidRPr="002C6FBA">
        <w:rPr>
          <w:rFonts w:ascii="Times New Roman" w:eastAsia="Gulim" w:hAnsi="Times New Roman" w:cs="Times New Roman"/>
          <w:b/>
          <w:sz w:val="24"/>
          <w:szCs w:val="24"/>
          <w:u w:val="single"/>
        </w:rPr>
        <w:t>II- Manual Organización y Funciones de la Unidad de Agua Potable</w:t>
      </w:r>
      <w:r w:rsidRPr="002C6FBA">
        <w:rPr>
          <w:rFonts w:ascii="Times New Roman" w:hAnsi="Times New Roman" w:cs="Times New Roman"/>
          <w:b/>
          <w:sz w:val="24"/>
          <w:szCs w:val="24"/>
          <w:u w:val="single"/>
        </w:rPr>
        <w:t xml:space="preserve"> de la municipalidad de San Luis La Herradura, Departamento de La Paz</w:t>
      </w:r>
      <w:r w:rsidRPr="002C6FBA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Pr="002C6FBA">
        <w:rPr>
          <w:rFonts w:ascii="Times New Roman" w:hAnsi="Times New Roman" w:cs="Times New Roman"/>
          <w:sz w:val="24"/>
          <w:szCs w:val="24"/>
          <w:u w:val="single"/>
        </w:rPr>
        <w:t xml:space="preserve"> que constan de catorce páginas. </w:t>
      </w:r>
      <w:r w:rsidRPr="002C6FBA">
        <w:rPr>
          <w:rFonts w:ascii="Times New Roman" w:hAnsi="Times New Roman" w:cs="Times New Roman"/>
          <w:b/>
          <w:sz w:val="24"/>
          <w:szCs w:val="24"/>
          <w:u w:val="single"/>
        </w:rPr>
        <w:t>Tercero:</w:t>
      </w:r>
      <w:r w:rsidRPr="002C6FBA">
        <w:rPr>
          <w:rFonts w:ascii="Times New Roman" w:hAnsi="Times New Roman" w:cs="Times New Roman"/>
          <w:sz w:val="24"/>
          <w:szCs w:val="24"/>
          <w:u w:val="single"/>
        </w:rPr>
        <w:t xml:space="preserve"> Certifíquese y </w:t>
      </w:r>
      <w:proofErr w:type="spellStart"/>
      <w:r w:rsidRPr="002C6FBA">
        <w:rPr>
          <w:rFonts w:ascii="Times New Roman" w:hAnsi="Times New Roman" w:cs="Times New Roman"/>
          <w:sz w:val="24"/>
          <w:szCs w:val="24"/>
          <w:u w:val="single"/>
        </w:rPr>
        <w:t>Notifí</w:t>
      </w:r>
      <w:r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2C6FBA">
        <w:rPr>
          <w:rFonts w:ascii="Times New Roman" w:hAnsi="Times New Roman" w:cs="Times New Roman"/>
          <w:sz w:val="24"/>
          <w:szCs w:val="24"/>
          <w:u w:val="single"/>
        </w:rPr>
        <w:t>quese</w:t>
      </w:r>
      <w:proofErr w:type="spellEnd"/>
      <w:r w:rsidRPr="002C6FBA">
        <w:rPr>
          <w:rFonts w:ascii="Times New Roman" w:hAnsi="Times New Roman" w:cs="Times New Roman"/>
          <w:sz w:val="24"/>
          <w:szCs w:val="24"/>
          <w:u w:val="single"/>
        </w:rPr>
        <w:t xml:space="preserve"> para los demás efectos legales consiguientes………….............................</w:t>
      </w:r>
      <w:r>
        <w:rPr>
          <w:rFonts w:ascii="Times New Roman" w:hAnsi="Times New Roman" w:cs="Times New Roman"/>
          <w:sz w:val="24"/>
          <w:szCs w:val="24"/>
          <w:u w:val="single"/>
        </w:rPr>
        <w:t>......................</w:t>
      </w:r>
    </w:p>
    <w:p w:rsidR="00E771AE" w:rsidRPr="002C6FBA" w:rsidRDefault="00E771AE" w:rsidP="00E771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771AE" w:rsidRPr="002C6FBA" w:rsidRDefault="00E771AE" w:rsidP="00E771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s-ES"/>
        </w:rPr>
      </w:pPr>
    </w:p>
    <w:p w:rsidR="00E771AE" w:rsidRPr="002C6FBA" w:rsidRDefault="00E771AE" w:rsidP="00E771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es-ES"/>
        </w:rPr>
      </w:pPr>
      <w:r w:rsidRPr="002C6FBA">
        <w:rPr>
          <w:rFonts w:ascii="Times New Roman" w:hAnsi="Times New Roman" w:cs="Times New Roman"/>
          <w:b/>
          <w:sz w:val="24"/>
          <w:szCs w:val="24"/>
          <w:u w:val="single"/>
          <w:lang w:val="es-ES"/>
        </w:rPr>
        <w:t xml:space="preserve">ACUERDO </w:t>
      </w:r>
      <w:proofErr w:type="gramStart"/>
      <w:r w:rsidRPr="002C6FBA">
        <w:rPr>
          <w:rFonts w:ascii="Times New Roman" w:hAnsi="Times New Roman" w:cs="Times New Roman"/>
          <w:b/>
          <w:sz w:val="24"/>
          <w:szCs w:val="24"/>
          <w:u w:val="single"/>
          <w:lang w:val="es-ES"/>
        </w:rPr>
        <w:t>NUMERO</w:t>
      </w:r>
      <w:proofErr w:type="gramEnd"/>
      <w:r w:rsidRPr="002C6FBA">
        <w:rPr>
          <w:rFonts w:ascii="Times New Roman" w:hAnsi="Times New Roman" w:cs="Times New Roman"/>
          <w:b/>
          <w:sz w:val="24"/>
          <w:szCs w:val="24"/>
          <w:u w:val="single"/>
          <w:lang w:val="es-ES"/>
        </w:rPr>
        <w:t xml:space="preserve"> TRES.</w:t>
      </w:r>
      <w:r w:rsidRPr="002C6FBA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El Concejo Municipal de la Villa San Luis La Herradura Departamento de La Paz </w:t>
      </w:r>
      <w:r w:rsidRPr="002C6FBA">
        <w:rPr>
          <w:rFonts w:ascii="Times New Roman" w:hAnsi="Times New Roman" w:cs="Times New Roman"/>
          <w:b/>
          <w:sz w:val="24"/>
          <w:szCs w:val="24"/>
          <w:u w:val="single"/>
          <w:lang w:val="es-ES"/>
        </w:rPr>
        <w:t xml:space="preserve">Considerando: a) </w:t>
      </w:r>
      <w:r w:rsidRPr="002C6FBA">
        <w:rPr>
          <w:rFonts w:ascii="Times New Roman" w:hAnsi="Times New Roman" w:cs="Times New Roman"/>
          <w:sz w:val="24"/>
          <w:szCs w:val="24"/>
          <w:u w:val="single"/>
          <w:lang w:val="es-ES"/>
        </w:rPr>
        <w:t>El memorándum presentado por el señor César Alonso Villalta Reyes, Tesorero de esta municipalidad, de fecha 09 de agosto del corriente año,</w:t>
      </w:r>
      <w:r w:rsidRPr="002C6FBA">
        <w:rPr>
          <w:rFonts w:ascii="Times New Roman" w:hAnsi="Times New Roman" w:cs="Times New Roman"/>
          <w:sz w:val="24"/>
          <w:szCs w:val="24"/>
          <w:lang w:val="es-ES"/>
        </w:rPr>
        <w:t xml:space="preserve"> en la que solicita, autorización para el cierre de cuentas bancarias de proyectos ya fina</w:t>
      </w:r>
      <w:r>
        <w:rPr>
          <w:rFonts w:ascii="Times New Roman" w:hAnsi="Times New Roman" w:cs="Times New Roman"/>
          <w:sz w:val="24"/>
          <w:szCs w:val="24"/>
          <w:lang w:val="es-ES"/>
        </w:rPr>
        <w:t>-</w:t>
      </w:r>
      <w:proofErr w:type="spellStart"/>
      <w:r w:rsidRPr="002C6FBA">
        <w:rPr>
          <w:rFonts w:ascii="Times New Roman" w:hAnsi="Times New Roman" w:cs="Times New Roman"/>
          <w:sz w:val="24"/>
          <w:szCs w:val="24"/>
          <w:lang w:val="es-ES"/>
        </w:rPr>
        <w:t>lizados</w:t>
      </w:r>
      <w:proofErr w:type="spellEnd"/>
      <w:r w:rsidRPr="002C6FBA">
        <w:rPr>
          <w:rFonts w:ascii="Times New Roman" w:hAnsi="Times New Roman" w:cs="Times New Roman"/>
          <w:sz w:val="24"/>
          <w:szCs w:val="24"/>
          <w:lang w:val="es-ES"/>
        </w:rPr>
        <w:t xml:space="preserve"> y liquidados así como  traslado de sus respectivos saldos, a la cuentas de origen, de Ahorros No. 01260182877, denominada “Proyectos 2021-2024”; por un monto de: Once mil quinientos sesenta y uno 43/100 Dólares Estadounidenses; (</w:t>
      </w:r>
      <w:r w:rsidRPr="002C6FBA">
        <w:rPr>
          <w:rFonts w:ascii="Times New Roman" w:eastAsia="Gulim" w:hAnsi="Times New Roman" w:cs="Times New Roman"/>
          <w:sz w:val="24"/>
          <w:szCs w:val="24"/>
        </w:rPr>
        <w:t xml:space="preserve">$ 11,561.43); </w:t>
      </w:r>
      <w:r w:rsidRPr="002C6FBA">
        <w:rPr>
          <w:rFonts w:ascii="Times New Roman" w:hAnsi="Times New Roman" w:cs="Times New Roman"/>
          <w:sz w:val="24"/>
          <w:szCs w:val="24"/>
          <w:lang w:val="es-ES"/>
        </w:rPr>
        <w:t xml:space="preserve">y No. 200-310-983383-1, denominada “Emergencia Covid-19 y Alerta Roja por Tormenta Tropical Aman-da”; por un monto de: Veintidós mil cuatrocientos noventa y tres 20/100 Dólares </w:t>
      </w:r>
      <w:proofErr w:type="spellStart"/>
      <w:r w:rsidRPr="002C6FBA">
        <w:rPr>
          <w:rFonts w:ascii="Times New Roman" w:hAnsi="Times New Roman" w:cs="Times New Roman"/>
          <w:sz w:val="24"/>
          <w:szCs w:val="24"/>
          <w:lang w:val="es-ES"/>
        </w:rPr>
        <w:t>Estadouni-denses</w:t>
      </w:r>
      <w:proofErr w:type="spellEnd"/>
      <w:r w:rsidRPr="002C6FBA">
        <w:rPr>
          <w:rFonts w:ascii="Times New Roman" w:hAnsi="Times New Roman" w:cs="Times New Roman"/>
          <w:sz w:val="24"/>
          <w:szCs w:val="24"/>
          <w:lang w:val="es-ES"/>
        </w:rPr>
        <w:t xml:space="preserve"> (</w:t>
      </w:r>
      <w:r w:rsidRPr="002C6FBA">
        <w:rPr>
          <w:rFonts w:ascii="Times New Roman" w:eastAsia="Gulim" w:hAnsi="Times New Roman" w:cs="Times New Roman"/>
          <w:sz w:val="24"/>
          <w:szCs w:val="24"/>
        </w:rPr>
        <w:t>$ 22,493.20)</w:t>
      </w:r>
      <w:r w:rsidRPr="002C6FBA">
        <w:rPr>
          <w:rFonts w:ascii="Times New Roman" w:hAnsi="Times New Roman" w:cs="Times New Roman"/>
          <w:sz w:val="24"/>
          <w:szCs w:val="24"/>
          <w:lang w:val="es-ES"/>
        </w:rPr>
        <w:t xml:space="preserve">; por lo que anexa el listado de las cuentas, para su respectico cierre; </w:t>
      </w:r>
      <w:r w:rsidRPr="002C6FBA">
        <w:rPr>
          <w:rFonts w:ascii="Times New Roman" w:hAnsi="Times New Roman" w:cs="Times New Roman"/>
          <w:b/>
          <w:sz w:val="24"/>
          <w:szCs w:val="24"/>
          <w:u w:val="single"/>
          <w:lang w:val="es-ES"/>
        </w:rPr>
        <w:t>Por Tanto:</w:t>
      </w:r>
      <w:r w:rsidRPr="002C6FBA">
        <w:rPr>
          <w:rFonts w:ascii="Times New Roman" w:hAnsi="Times New Roman" w:cs="Times New Roman"/>
          <w:sz w:val="24"/>
          <w:szCs w:val="24"/>
          <w:lang w:val="es-ES"/>
        </w:rPr>
        <w:t xml:space="preserve"> El Concejo Municipal en uso de sus facultades legales que le confiere el Código </w:t>
      </w:r>
      <w:proofErr w:type="spellStart"/>
      <w:r w:rsidRPr="002C6FBA">
        <w:rPr>
          <w:rFonts w:ascii="Times New Roman" w:hAnsi="Times New Roman" w:cs="Times New Roman"/>
          <w:sz w:val="24"/>
          <w:szCs w:val="24"/>
          <w:lang w:val="es-ES"/>
        </w:rPr>
        <w:t>Municipal.</w:t>
      </w:r>
      <w:r w:rsidRPr="002C6FBA">
        <w:rPr>
          <w:rFonts w:ascii="Times New Roman" w:hAnsi="Times New Roman" w:cs="Times New Roman"/>
          <w:b/>
          <w:sz w:val="24"/>
          <w:szCs w:val="24"/>
          <w:u w:val="single"/>
          <w:lang w:val="es-ES"/>
        </w:rPr>
        <w:t>ACUERDA:Primero</w:t>
      </w:r>
      <w:proofErr w:type="spellEnd"/>
      <w:r w:rsidRPr="002C6FBA">
        <w:rPr>
          <w:rFonts w:ascii="Times New Roman" w:hAnsi="Times New Roman" w:cs="Times New Roman"/>
          <w:b/>
          <w:sz w:val="24"/>
          <w:szCs w:val="24"/>
          <w:u w:val="single"/>
          <w:lang w:val="es-ES"/>
        </w:rPr>
        <w:t>:</w:t>
      </w:r>
      <w:r w:rsidRPr="002C6FBA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Autorizar al Tesorero Municipal, Cesar Alonso Villalta Reyes, para que gestione en Banco Hipotecario y Banco de Fomento Agropecuario, Sucursal Zacatecoluca, el </w:t>
      </w:r>
      <w:r w:rsidRPr="002C6FBA">
        <w:rPr>
          <w:rFonts w:ascii="Times New Roman" w:hAnsi="Times New Roman" w:cs="Times New Roman"/>
          <w:b/>
          <w:sz w:val="24"/>
          <w:szCs w:val="24"/>
          <w:u w:val="single"/>
          <w:lang w:val="es-ES"/>
        </w:rPr>
        <w:t xml:space="preserve">cierre </w:t>
      </w:r>
      <w:r w:rsidRPr="002C6FBA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de las Cuentas Corrientes de Proyectos finalizados y </w:t>
      </w:r>
      <w:r w:rsidRPr="002C6FBA">
        <w:rPr>
          <w:rFonts w:ascii="Times New Roman" w:hAnsi="Times New Roman" w:cs="Times New Roman"/>
          <w:b/>
          <w:sz w:val="24"/>
          <w:szCs w:val="24"/>
          <w:u w:val="single"/>
          <w:lang w:val="es-ES"/>
        </w:rPr>
        <w:t>traslado</w:t>
      </w:r>
      <w:r w:rsidRPr="002C6FBA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de sus saldos a las cuentas de Ahorros No. 01260182877, denominada “Proyectos 2021-2024”;</w:t>
      </w:r>
      <w:r w:rsidRPr="002C6FBA">
        <w:rPr>
          <w:rFonts w:ascii="Times New Roman" w:eastAsia="Gulim" w:hAnsi="Times New Roman" w:cs="Times New Roman"/>
          <w:sz w:val="24"/>
          <w:szCs w:val="24"/>
          <w:u w:val="single"/>
        </w:rPr>
        <w:t xml:space="preserve"> por un monto de:$ 11,561.43 </w:t>
      </w:r>
      <w:r w:rsidRPr="002C6FBA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y No. 200-310-983383-1, denominada “Emergencia Covid-19 y Alerta Roja por Tormenta Tropical Amanda”; por un monto de: </w:t>
      </w:r>
      <w:r w:rsidRPr="002C6FBA">
        <w:rPr>
          <w:rFonts w:ascii="Times New Roman" w:eastAsia="Gulim" w:hAnsi="Times New Roman" w:cs="Times New Roman"/>
          <w:sz w:val="24"/>
          <w:szCs w:val="24"/>
          <w:u w:val="single"/>
        </w:rPr>
        <w:t>$ 22,493.20</w:t>
      </w:r>
      <w:r w:rsidRPr="002C6FBA">
        <w:rPr>
          <w:rFonts w:ascii="Times New Roman" w:hAnsi="Times New Roman" w:cs="Times New Roman"/>
          <w:sz w:val="24"/>
          <w:szCs w:val="24"/>
          <w:u w:val="single"/>
          <w:lang w:val="es-ES"/>
        </w:rPr>
        <w:t>; ambas del Banco de Fomento Agropecuario, según el detalle siguiente………….....................................</w:t>
      </w:r>
    </w:p>
    <w:p w:rsidR="00E771AE" w:rsidRPr="002C6FBA" w:rsidRDefault="00E771AE" w:rsidP="00E771AE">
      <w:pPr>
        <w:spacing w:after="0" w:line="240" w:lineRule="auto"/>
        <w:jc w:val="both"/>
        <w:rPr>
          <w:rFonts w:cs="Arial"/>
          <w:u w:val="single"/>
          <w:lang w:val="es-ES"/>
        </w:rPr>
      </w:pPr>
    </w:p>
    <w:tbl>
      <w:tblPr>
        <w:tblStyle w:val="Tablaconcuadrcula"/>
        <w:tblW w:w="8784" w:type="dxa"/>
        <w:tblLayout w:type="fixed"/>
        <w:tblLook w:val="04A0"/>
      </w:tblPr>
      <w:tblGrid>
        <w:gridCol w:w="562"/>
        <w:gridCol w:w="5285"/>
        <w:gridCol w:w="1803"/>
        <w:gridCol w:w="1134"/>
      </w:tblGrid>
      <w:tr w:rsidR="00E771AE" w:rsidRPr="002C6FBA" w:rsidTr="006F76CF">
        <w:trPr>
          <w:trHeight w:val="509"/>
        </w:trPr>
        <w:tc>
          <w:tcPr>
            <w:tcW w:w="8784" w:type="dxa"/>
            <w:gridSpan w:val="4"/>
            <w:shd w:val="clear" w:color="auto" w:fill="B6DDE8" w:themeFill="accent5" w:themeFillTint="66"/>
          </w:tcPr>
          <w:p w:rsidR="00E771AE" w:rsidRPr="002C6FBA" w:rsidRDefault="00E771AE" w:rsidP="006F76CF">
            <w:pPr>
              <w:spacing w:after="200"/>
              <w:jc w:val="center"/>
              <w:rPr>
                <w:b/>
                <w:lang w:val="es-ES"/>
              </w:rPr>
            </w:pPr>
            <w:r w:rsidRPr="002C6FBA">
              <w:rPr>
                <w:b/>
                <w:lang w:val="es-ES"/>
              </w:rPr>
              <w:t>CIERRE CUENTAS CORRIENTES DE PROYECTOS FODES.</w:t>
            </w:r>
          </w:p>
        </w:tc>
      </w:tr>
      <w:tr w:rsidR="00E771AE" w:rsidRPr="002C6FBA" w:rsidTr="006F76CF">
        <w:trPr>
          <w:trHeight w:val="509"/>
        </w:trPr>
        <w:tc>
          <w:tcPr>
            <w:tcW w:w="562" w:type="dxa"/>
            <w:shd w:val="clear" w:color="auto" w:fill="B6DDE8" w:themeFill="accent5" w:themeFillTint="66"/>
          </w:tcPr>
          <w:p w:rsidR="00E771AE" w:rsidRPr="002C6FBA" w:rsidRDefault="00E771AE" w:rsidP="006F76CF">
            <w:pPr>
              <w:spacing w:after="200"/>
              <w:jc w:val="center"/>
              <w:rPr>
                <w:b/>
                <w:sz w:val="20"/>
                <w:szCs w:val="20"/>
                <w:lang w:val="es-ES"/>
              </w:rPr>
            </w:pPr>
            <w:r w:rsidRPr="002C6FBA">
              <w:rPr>
                <w:b/>
                <w:sz w:val="20"/>
                <w:szCs w:val="20"/>
                <w:lang w:val="es-ES"/>
              </w:rPr>
              <w:t>No.</w:t>
            </w:r>
          </w:p>
        </w:tc>
        <w:tc>
          <w:tcPr>
            <w:tcW w:w="5285" w:type="dxa"/>
            <w:shd w:val="clear" w:color="auto" w:fill="B6DDE8" w:themeFill="accent5" w:themeFillTint="66"/>
          </w:tcPr>
          <w:p w:rsidR="00E771AE" w:rsidRPr="002C6FBA" w:rsidRDefault="00E771AE" w:rsidP="006F76CF">
            <w:pPr>
              <w:spacing w:after="200"/>
              <w:jc w:val="center"/>
              <w:rPr>
                <w:b/>
                <w:sz w:val="20"/>
                <w:szCs w:val="20"/>
                <w:lang w:val="es-ES"/>
              </w:rPr>
            </w:pPr>
            <w:r w:rsidRPr="002C6FBA">
              <w:rPr>
                <w:b/>
                <w:sz w:val="20"/>
                <w:szCs w:val="20"/>
                <w:lang w:val="es-ES"/>
              </w:rPr>
              <w:t xml:space="preserve">NOMBRE </w:t>
            </w:r>
          </w:p>
        </w:tc>
        <w:tc>
          <w:tcPr>
            <w:tcW w:w="1803" w:type="dxa"/>
            <w:shd w:val="clear" w:color="auto" w:fill="B6DDE8" w:themeFill="accent5" w:themeFillTint="66"/>
          </w:tcPr>
          <w:p w:rsidR="00E771AE" w:rsidRPr="002C6FBA" w:rsidRDefault="00E771AE" w:rsidP="006F76CF">
            <w:pPr>
              <w:spacing w:after="200"/>
              <w:jc w:val="center"/>
              <w:rPr>
                <w:b/>
                <w:sz w:val="20"/>
                <w:szCs w:val="20"/>
                <w:lang w:val="es-ES"/>
              </w:rPr>
            </w:pPr>
            <w:r w:rsidRPr="002C6FBA">
              <w:rPr>
                <w:b/>
                <w:sz w:val="20"/>
                <w:szCs w:val="20"/>
                <w:lang w:val="es-ES"/>
              </w:rPr>
              <w:t>NUMERO DE CTA.</w:t>
            </w:r>
          </w:p>
          <w:p w:rsidR="00E771AE" w:rsidRPr="002C6FBA" w:rsidRDefault="00E771AE" w:rsidP="006F76CF">
            <w:pPr>
              <w:spacing w:after="200"/>
              <w:jc w:val="center"/>
              <w:rPr>
                <w:b/>
                <w:sz w:val="20"/>
                <w:szCs w:val="20"/>
                <w:lang w:val="es-ES"/>
              </w:rPr>
            </w:pPr>
            <w:r w:rsidRPr="002C6FBA">
              <w:rPr>
                <w:b/>
                <w:sz w:val="20"/>
                <w:szCs w:val="20"/>
                <w:lang w:val="es-ES"/>
              </w:rPr>
              <w:t>BH.</w:t>
            </w:r>
          </w:p>
        </w:tc>
        <w:tc>
          <w:tcPr>
            <w:tcW w:w="1134" w:type="dxa"/>
            <w:shd w:val="clear" w:color="auto" w:fill="B6DDE8" w:themeFill="accent5" w:themeFillTint="66"/>
          </w:tcPr>
          <w:p w:rsidR="00E771AE" w:rsidRPr="002C6FBA" w:rsidRDefault="00E771AE" w:rsidP="006F76CF">
            <w:pPr>
              <w:spacing w:after="200"/>
              <w:jc w:val="both"/>
              <w:rPr>
                <w:b/>
                <w:sz w:val="20"/>
                <w:szCs w:val="20"/>
                <w:lang w:val="es-ES"/>
              </w:rPr>
            </w:pPr>
            <w:r w:rsidRPr="002C6FBA">
              <w:rPr>
                <w:b/>
                <w:sz w:val="20"/>
                <w:szCs w:val="20"/>
                <w:lang w:val="es-ES"/>
              </w:rPr>
              <w:t xml:space="preserve">CANTIDAD  </w:t>
            </w:r>
          </w:p>
        </w:tc>
      </w:tr>
      <w:tr w:rsidR="00E771AE" w:rsidRPr="002C6FBA" w:rsidTr="006F76CF">
        <w:trPr>
          <w:trHeight w:val="334"/>
        </w:trPr>
        <w:tc>
          <w:tcPr>
            <w:tcW w:w="562" w:type="dxa"/>
          </w:tcPr>
          <w:p w:rsidR="00E771AE" w:rsidRPr="002C6FBA" w:rsidRDefault="00E771AE" w:rsidP="006F76CF">
            <w:pPr>
              <w:spacing w:after="200"/>
              <w:jc w:val="center"/>
              <w:rPr>
                <w:sz w:val="20"/>
                <w:szCs w:val="20"/>
                <w:lang w:val="es-ES"/>
              </w:rPr>
            </w:pPr>
            <w:r w:rsidRPr="002C6FBA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5285" w:type="dxa"/>
          </w:tcPr>
          <w:p w:rsidR="00E771AE" w:rsidRPr="002C6FBA" w:rsidRDefault="00E771AE" w:rsidP="006F76CF">
            <w:pPr>
              <w:spacing w:after="200"/>
              <w:jc w:val="both"/>
              <w:rPr>
                <w:sz w:val="20"/>
                <w:szCs w:val="20"/>
                <w:lang w:val="es-ES"/>
              </w:rPr>
            </w:pPr>
            <w:r w:rsidRPr="002C6FBA">
              <w:rPr>
                <w:sz w:val="20"/>
                <w:szCs w:val="20"/>
                <w:lang w:val="es-ES"/>
              </w:rPr>
              <w:t xml:space="preserve">Servicios Profesionales de Asesoría en Admón. Técnica y </w:t>
            </w:r>
            <w:r w:rsidRPr="002C6FBA">
              <w:rPr>
                <w:sz w:val="20"/>
                <w:szCs w:val="20"/>
                <w:lang w:val="es-ES"/>
              </w:rPr>
              <w:lastRenderedPageBreak/>
              <w:t>Financiera.</w:t>
            </w:r>
          </w:p>
        </w:tc>
        <w:tc>
          <w:tcPr>
            <w:tcW w:w="1803" w:type="dxa"/>
          </w:tcPr>
          <w:p w:rsidR="00E771AE" w:rsidRPr="002C6FBA" w:rsidRDefault="00E771AE" w:rsidP="006F76CF">
            <w:pPr>
              <w:spacing w:after="200"/>
              <w:jc w:val="center"/>
              <w:rPr>
                <w:sz w:val="20"/>
                <w:szCs w:val="20"/>
                <w:lang w:val="es-ES"/>
              </w:rPr>
            </w:pPr>
            <w:r w:rsidRPr="002C6FBA">
              <w:rPr>
                <w:sz w:val="20"/>
                <w:szCs w:val="20"/>
                <w:lang w:val="es-ES"/>
              </w:rPr>
              <w:lastRenderedPageBreak/>
              <w:t>00260145219</w:t>
            </w:r>
          </w:p>
        </w:tc>
        <w:tc>
          <w:tcPr>
            <w:tcW w:w="1134" w:type="dxa"/>
          </w:tcPr>
          <w:p w:rsidR="00E771AE" w:rsidRPr="002C6FBA" w:rsidRDefault="00E771AE" w:rsidP="006F76CF">
            <w:pPr>
              <w:spacing w:after="200"/>
              <w:jc w:val="both"/>
              <w:rPr>
                <w:rFonts w:cs="Arial"/>
                <w:sz w:val="20"/>
                <w:szCs w:val="20"/>
                <w:lang w:val="es-ES"/>
              </w:rPr>
            </w:pPr>
            <w:r w:rsidRPr="002C6FBA">
              <w:rPr>
                <w:rFonts w:cs="Arial"/>
                <w:sz w:val="20"/>
                <w:szCs w:val="20"/>
                <w:lang w:val="es-ES"/>
              </w:rPr>
              <w:t>$ 0.00</w:t>
            </w:r>
          </w:p>
        </w:tc>
      </w:tr>
      <w:tr w:rsidR="00E771AE" w:rsidRPr="002C6FBA" w:rsidTr="006F76CF">
        <w:trPr>
          <w:trHeight w:val="473"/>
        </w:trPr>
        <w:tc>
          <w:tcPr>
            <w:tcW w:w="562" w:type="dxa"/>
          </w:tcPr>
          <w:p w:rsidR="00E771AE" w:rsidRPr="002C6FBA" w:rsidRDefault="00E771AE" w:rsidP="006F76CF">
            <w:pPr>
              <w:spacing w:after="200"/>
              <w:jc w:val="center"/>
              <w:rPr>
                <w:sz w:val="20"/>
                <w:szCs w:val="20"/>
                <w:lang w:val="es-ES"/>
              </w:rPr>
            </w:pPr>
            <w:r w:rsidRPr="002C6FBA">
              <w:rPr>
                <w:sz w:val="20"/>
                <w:szCs w:val="20"/>
                <w:lang w:val="es-ES"/>
              </w:rPr>
              <w:lastRenderedPageBreak/>
              <w:t>2</w:t>
            </w:r>
          </w:p>
        </w:tc>
        <w:tc>
          <w:tcPr>
            <w:tcW w:w="5285" w:type="dxa"/>
          </w:tcPr>
          <w:p w:rsidR="00E771AE" w:rsidRPr="002C6FBA" w:rsidRDefault="00E771AE" w:rsidP="006F76CF">
            <w:pPr>
              <w:spacing w:after="200"/>
              <w:jc w:val="both"/>
              <w:rPr>
                <w:sz w:val="20"/>
                <w:szCs w:val="20"/>
                <w:lang w:val="es-ES"/>
              </w:rPr>
            </w:pPr>
            <w:r w:rsidRPr="002C6FBA">
              <w:rPr>
                <w:sz w:val="20"/>
                <w:szCs w:val="20"/>
                <w:lang w:val="es-ES"/>
              </w:rPr>
              <w:t>Introducción de Tuberías para Drenaje de Aguas Lluvias y Construcción de Concreto Hidráulico en Pasaje Los Cortez.</w:t>
            </w:r>
          </w:p>
        </w:tc>
        <w:tc>
          <w:tcPr>
            <w:tcW w:w="1803" w:type="dxa"/>
          </w:tcPr>
          <w:p w:rsidR="00E771AE" w:rsidRPr="002C6FBA" w:rsidRDefault="00E771AE" w:rsidP="006F76CF">
            <w:pPr>
              <w:spacing w:after="200"/>
              <w:jc w:val="center"/>
              <w:rPr>
                <w:sz w:val="20"/>
                <w:szCs w:val="20"/>
                <w:lang w:val="es-ES"/>
              </w:rPr>
            </w:pPr>
            <w:r w:rsidRPr="002C6FBA">
              <w:rPr>
                <w:sz w:val="20"/>
                <w:szCs w:val="20"/>
                <w:lang w:val="es-ES"/>
              </w:rPr>
              <w:t>00260145537</w:t>
            </w:r>
          </w:p>
        </w:tc>
        <w:tc>
          <w:tcPr>
            <w:tcW w:w="1134" w:type="dxa"/>
          </w:tcPr>
          <w:p w:rsidR="00E771AE" w:rsidRPr="002C6FBA" w:rsidRDefault="00E771AE" w:rsidP="006F76CF">
            <w:pPr>
              <w:spacing w:after="200"/>
              <w:jc w:val="both"/>
              <w:rPr>
                <w:rFonts w:cs="Arial"/>
                <w:sz w:val="20"/>
                <w:szCs w:val="20"/>
                <w:lang w:val="es-ES"/>
              </w:rPr>
            </w:pPr>
            <w:r w:rsidRPr="002C6FBA">
              <w:rPr>
                <w:rFonts w:cs="Arial"/>
                <w:sz w:val="20"/>
                <w:szCs w:val="20"/>
                <w:lang w:val="es-ES"/>
              </w:rPr>
              <w:t>$ 1,224.38</w:t>
            </w:r>
          </w:p>
        </w:tc>
      </w:tr>
      <w:tr w:rsidR="00E771AE" w:rsidRPr="002C6FBA" w:rsidTr="006F76CF">
        <w:tc>
          <w:tcPr>
            <w:tcW w:w="562" w:type="dxa"/>
          </w:tcPr>
          <w:p w:rsidR="00E771AE" w:rsidRPr="002C6FBA" w:rsidRDefault="00E771AE" w:rsidP="006F76CF">
            <w:pPr>
              <w:spacing w:after="200"/>
              <w:jc w:val="center"/>
              <w:rPr>
                <w:sz w:val="20"/>
                <w:szCs w:val="20"/>
                <w:lang w:val="es-ES"/>
              </w:rPr>
            </w:pPr>
            <w:r w:rsidRPr="002C6FBA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5285" w:type="dxa"/>
          </w:tcPr>
          <w:p w:rsidR="00E771AE" w:rsidRPr="002C6FBA" w:rsidRDefault="00E771AE" w:rsidP="006F76CF">
            <w:pPr>
              <w:spacing w:after="200"/>
              <w:jc w:val="both"/>
              <w:rPr>
                <w:sz w:val="20"/>
                <w:szCs w:val="20"/>
                <w:lang w:val="es-ES"/>
              </w:rPr>
            </w:pPr>
            <w:r w:rsidRPr="002C6FBA">
              <w:rPr>
                <w:sz w:val="20"/>
                <w:szCs w:val="20"/>
                <w:lang w:val="es-ES"/>
              </w:rPr>
              <w:t xml:space="preserve">Conformación y Balastado de Calle Principal en Caserío El </w:t>
            </w:r>
            <w:proofErr w:type="spellStart"/>
            <w:r w:rsidRPr="002C6FBA">
              <w:rPr>
                <w:sz w:val="20"/>
                <w:szCs w:val="20"/>
                <w:lang w:val="es-ES"/>
              </w:rPr>
              <w:t>Salamar</w:t>
            </w:r>
            <w:proofErr w:type="spellEnd"/>
            <w:r w:rsidRPr="002C6FBA">
              <w:rPr>
                <w:sz w:val="20"/>
                <w:szCs w:val="20"/>
                <w:lang w:val="es-ES"/>
              </w:rPr>
              <w:t>.</w:t>
            </w:r>
          </w:p>
        </w:tc>
        <w:tc>
          <w:tcPr>
            <w:tcW w:w="1803" w:type="dxa"/>
          </w:tcPr>
          <w:p w:rsidR="00E771AE" w:rsidRPr="002C6FBA" w:rsidRDefault="00E771AE" w:rsidP="006F76CF">
            <w:pPr>
              <w:spacing w:after="200"/>
              <w:jc w:val="center"/>
              <w:rPr>
                <w:sz w:val="20"/>
                <w:szCs w:val="20"/>
                <w:lang w:val="es-ES"/>
              </w:rPr>
            </w:pPr>
            <w:r w:rsidRPr="002C6FBA">
              <w:rPr>
                <w:sz w:val="20"/>
                <w:szCs w:val="20"/>
                <w:lang w:val="es-ES"/>
              </w:rPr>
              <w:t>00260145235</w:t>
            </w:r>
          </w:p>
        </w:tc>
        <w:tc>
          <w:tcPr>
            <w:tcW w:w="1134" w:type="dxa"/>
          </w:tcPr>
          <w:p w:rsidR="00E771AE" w:rsidRPr="002C6FBA" w:rsidRDefault="00E771AE" w:rsidP="006F76CF">
            <w:pPr>
              <w:spacing w:after="200"/>
              <w:jc w:val="both"/>
              <w:rPr>
                <w:rFonts w:cs="Arial"/>
                <w:sz w:val="20"/>
                <w:szCs w:val="20"/>
                <w:lang w:val="es-ES"/>
              </w:rPr>
            </w:pPr>
            <w:r w:rsidRPr="002C6FBA">
              <w:rPr>
                <w:rFonts w:cs="Arial"/>
                <w:sz w:val="20"/>
                <w:szCs w:val="20"/>
                <w:lang w:val="es-ES"/>
              </w:rPr>
              <w:t>$    795.59</w:t>
            </w:r>
          </w:p>
        </w:tc>
      </w:tr>
      <w:tr w:rsidR="00E771AE" w:rsidRPr="002C6FBA" w:rsidTr="006F76CF">
        <w:trPr>
          <w:trHeight w:val="442"/>
        </w:trPr>
        <w:tc>
          <w:tcPr>
            <w:tcW w:w="562" w:type="dxa"/>
          </w:tcPr>
          <w:p w:rsidR="00E771AE" w:rsidRPr="002C6FBA" w:rsidRDefault="00E771AE" w:rsidP="006F76CF">
            <w:pPr>
              <w:spacing w:after="200"/>
              <w:jc w:val="center"/>
              <w:rPr>
                <w:sz w:val="20"/>
                <w:szCs w:val="20"/>
                <w:lang w:val="es-ES"/>
              </w:rPr>
            </w:pPr>
            <w:r w:rsidRPr="002C6FBA">
              <w:rPr>
                <w:sz w:val="20"/>
                <w:szCs w:val="20"/>
                <w:lang w:val="es-ES"/>
              </w:rPr>
              <w:t>4</w:t>
            </w:r>
          </w:p>
        </w:tc>
        <w:tc>
          <w:tcPr>
            <w:tcW w:w="5285" w:type="dxa"/>
          </w:tcPr>
          <w:p w:rsidR="00E771AE" w:rsidRPr="002C6FBA" w:rsidRDefault="00E771AE" w:rsidP="006F76CF">
            <w:pPr>
              <w:spacing w:after="200"/>
              <w:jc w:val="both"/>
              <w:rPr>
                <w:sz w:val="20"/>
                <w:szCs w:val="20"/>
                <w:lang w:val="es-ES"/>
              </w:rPr>
            </w:pPr>
            <w:r w:rsidRPr="002C6FBA">
              <w:rPr>
                <w:sz w:val="20"/>
                <w:szCs w:val="20"/>
                <w:lang w:val="es-ES"/>
              </w:rPr>
              <w:t>Construcción de Concreto Hidráulico en Pasaje San Luis, Barrio El Centro.</w:t>
            </w:r>
          </w:p>
        </w:tc>
        <w:tc>
          <w:tcPr>
            <w:tcW w:w="1803" w:type="dxa"/>
          </w:tcPr>
          <w:p w:rsidR="00E771AE" w:rsidRPr="002C6FBA" w:rsidRDefault="00E771AE" w:rsidP="006F76CF">
            <w:pPr>
              <w:spacing w:after="200"/>
              <w:jc w:val="center"/>
              <w:rPr>
                <w:sz w:val="20"/>
                <w:szCs w:val="20"/>
                <w:lang w:val="es-ES"/>
              </w:rPr>
            </w:pPr>
            <w:r w:rsidRPr="002C6FBA">
              <w:rPr>
                <w:sz w:val="20"/>
                <w:szCs w:val="20"/>
                <w:lang w:val="es-ES"/>
              </w:rPr>
              <w:t>0260145197</w:t>
            </w:r>
          </w:p>
        </w:tc>
        <w:tc>
          <w:tcPr>
            <w:tcW w:w="1134" w:type="dxa"/>
          </w:tcPr>
          <w:p w:rsidR="00E771AE" w:rsidRPr="002C6FBA" w:rsidRDefault="00E771AE" w:rsidP="006F76CF">
            <w:pPr>
              <w:spacing w:after="200"/>
              <w:jc w:val="both"/>
              <w:rPr>
                <w:rFonts w:cs="Arial"/>
                <w:sz w:val="20"/>
                <w:szCs w:val="20"/>
                <w:lang w:val="es-ES"/>
              </w:rPr>
            </w:pPr>
            <w:r w:rsidRPr="002C6FBA">
              <w:rPr>
                <w:rFonts w:cs="Arial"/>
                <w:sz w:val="20"/>
                <w:szCs w:val="20"/>
                <w:lang w:val="es-ES"/>
              </w:rPr>
              <w:t>$  6,968.04</w:t>
            </w:r>
          </w:p>
        </w:tc>
      </w:tr>
      <w:tr w:rsidR="00E771AE" w:rsidRPr="002C6FBA" w:rsidTr="006F76CF">
        <w:tc>
          <w:tcPr>
            <w:tcW w:w="562" w:type="dxa"/>
          </w:tcPr>
          <w:p w:rsidR="00E771AE" w:rsidRPr="002C6FBA" w:rsidRDefault="00E771AE" w:rsidP="006F76CF">
            <w:pPr>
              <w:spacing w:after="200"/>
              <w:jc w:val="center"/>
              <w:rPr>
                <w:sz w:val="20"/>
                <w:szCs w:val="20"/>
                <w:lang w:val="es-ES"/>
              </w:rPr>
            </w:pPr>
            <w:r w:rsidRPr="002C6FBA"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5285" w:type="dxa"/>
          </w:tcPr>
          <w:p w:rsidR="00E771AE" w:rsidRPr="002C6FBA" w:rsidRDefault="00E771AE" w:rsidP="006F76CF">
            <w:pPr>
              <w:spacing w:after="200"/>
              <w:jc w:val="both"/>
              <w:rPr>
                <w:sz w:val="20"/>
                <w:szCs w:val="20"/>
                <w:lang w:val="es-ES"/>
              </w:rPr>
            </w:pPr>
            <w:r w:rsidRPr="002C6FBA">
              <w:rPr>
                <w:sz w:val="20"/>
                <w:szCs w:val="20"/>
                <w:lang w:val="es-ES"/>
              </w:rPr>
              <w:t>Remodelación de Cancha de Fútbol en Isla Tasajera,</w:t>
            </w:r>
          </w:p>
        </w:tc>
        <w:tc>
          <w:tcPr>
            <w:tcW w:w="1803" w:type="dxa"/>
          </w:tcPr>
          <w:p w:rsidR="00E771AE" w:rsidRPr="002C6FBA" w:rsidRDefault="00E771AE" w:rsidP="006F76CF">
            <w:pPr>
              <w:spacing w:after="200"/>
              <w:jc w:val="center"/>
              <w:rPr>
                <w:sz w:val="20"/>
                <w:szCs w:val="20"/>
                <w:lang w:val="es-ES"/>
              </w:rPr>
            </w:pPr>
            <w:r w:rsidRPr="002C6FBA">
              <w:rPr>
                <w:sz w:val="20"/>
                <w:szCs w:val="20"/>
                <w:lang w:val="es-ES"/>
              </w:rPr>
              <w:t>00260145332</w:t>
            </w:r>
          </w:p>
        </w:tc>
        <w:tc>
          <w:tcPr>
            <w:tcW w:w="1134" w:type="dxa"/>
          </w:tcPr>
          <w:p w:rsidR="00E771AE" w:rsidRPr="002C6FBA" w:rsidRDefault="00E771AE" w:rsidP="006F76CF">
            <w:pPr>
              <w:spacing w:after="200"/>
              <w:jc w:val="both"/>
              <w:rPr>
                <w:rFonts w:cs="Arial"/>
                <w:sz w:val="20"/>
                <w:szCs w:val="20"/>
                <w:lang w:val="es-ES"/>
              </w:rPr>
            </w:pPr>
            <w:r w:rsidRPr="002C6FBA">
              <w:rPr>
                <w:rFonts w:cs="Arial"/>
                <w:sz w:val="20"/>
                <w:szCs w:val="20"/>
                <w:lang w:val="es-ES"/>
              </w:rPr>
              <w:t>$    538.41</w:t>
            </w:r>
          </w:p>
        </w:tc>
      </w:tr>
      <w:tr w:rsidR="00E771AE" w:rsidRPr="002C6FBA" w:rsidTr="006F76CF">
        <w:trPr>
          <w:trHeight w:val="442"/>
        </w:trPr>
        <w:tc>
          <w:tcPr>
            <w:tcW w:w="562" w:type="dxa"/>
          </w:tcPr>
          <w:p w:rsidR="00E771AE" w:rsidRPr="002C6FBA" w:rsidRDefault="00E771AE" w:rsidP="006F76CF">
            <w:pPr>
              <w:spacing w:after="200"/>
              <w:jc w:val="center"/>
              <w:rPr>
                <w:sz w:val="20"/>
                <w:szCs w:val="20"/>
                <w:lang w:val="es-ES"/>
              </w:rPr>
            </w:pPr>
            <w:r w:rsidRPr="002C6FBA">
              <w:rPr>
                <w:sz w:val="20"/>
                <w:szCs w:val="20"/>
                <w:lang w:val="es-ES"/>
              </w:rPr>
              <w:t>6</w:t>
            </w:r>
          </w:p>
        </w:tc>
        <w:tc>
          <w:tcPr>
            <w:tcW w:w="5285" w:type="dxa"/>
          </w:tcPr>
          <w:p w:rsidR="00E771AE" w:rsidRPr="002C6FBA" w:rsidRDefault="00E771AE" w:rsidP="006F76CF">
            <w:pPr>
              <w:spacing w:after="200"/>
              <w:jc w:val="both"/>
              <w:rPr>
                <w:sz w:val="20"/>
                <w:szCs w:val="20"/>
                <w:lang w:val="es-ES"/>
              </w:rPr>
            </w:pPr>
            <w:r w:rsidRPr="002C6FBA">
              <w:rPr>
                <w:sz w:val="20"/>
                <w:szCs w:val="20"/>
                <w:lang w:val="es-ES"/>
              </w:rPr>
              <w:t>Introducción de Tuberías para Drenajes de Aguas Lluvias y Construcción de Concreto Hidráulico en Pasaje La Naval.</w:t>
            </w:r>
          </w:p>
        </w:tc>
        <w:tc>
          <w:tcPr>
            <w:tcW w:w="1803" w:type="dxa"/>
          </w:tcPr>
          <w:p w:rsidR="00E771AE" w:rsidRPr="002C6FBA" w:rsidRDefault="00E771AE" w:rsidP="006F76CF">
            <w:pPr>
              <w:spacing w:after="200"/>
              <w:jc w:val="center"/>
              <w:rPr>
                <w:sz w:val="20"/>
                <w:szCs w:val="20"/>
                <w:lang w:val="es-ES"/>
              </w:rPr>
            </w:pPr>
            <w:r w:rsidRPr="002C6FBA">
              <w:rPr>
                <w:sz w:val="20"/>
                <w:szCs w:val="20"/>
                <w:lang w:val="es-ES"/>
              </w:rPr>
              <w:t>00260145529</w:t>
            </w:r>
          </w:p>
        </w:tc>
        <w:tc>
          <w:tcPr>
            <w:tcW w:w="1134" w:type="dxa"/>
          </w:tcPr>
          <w:p w:rsidR="00E771AE" w:rsidRPr="002C6FBA" w:rsidRDefault="00E771AE" w:rsidP="006F76CF">
            <w:pPr>
              <w:spacing w:after="200"/>
              <w:jc w:val="both"/>
              <w:rPr>
                <w:rFonts w:cs="Arial"/>
                <w:sz w:val="20"/>
                <w:szCs w:val="20"/>
                <w:lang w:val="es-ES"/>
              </w:rPr>
            </w:pPr>
            <w:r w:rsidRPr="002C6FBA">
              <w:rPr>
                <w:rFonts w:cs="Arial"/>
                <w:sz w:val="20"/>
                <w:szCs w:val="20"/>
                <w:lang w:val="es-ES"/>
              </w:rPr>
              <w:t>$     535.36</w:t>
            </w:r>
          </w:p>
        </w:tc>
      </w:tr>
      <w:tr w:rsidR="00E771AE" w:rsidRPr="002C6FBA" w:rsidTr="006F76CF">
        <w:tc>
          <w:tcPr>
            <w:tcW w:w="562" w:type="dxa"/>
          </w:tcPr>
          <w:p w:rsidR="00E771AE" w:rsidRPr="002C6FBA" w:rsidRDefault="00E771AE" w:rsidP="006F76CF">
            <w:pPr>
              <w:spacing w:after="200"/>
              <w:jc w:val="center"/>
              <w:rPr>
                <w:sz w:val="20"/>
                <w:szCs w:val="20"/>
                <w:lang w:val="es-ES"/>
              </w:rPr>
            </w:pPr>
            <w:r w:rsidRPr="002C6FBA">
              <w:rPr>
                <w:sz w:val="20"/>
                <w:szCs w:val="20"/>
                <w:lang w:val="es-ES"/>
              </w:rPr>
              <w:t>7</w:t>
            </w:r>
          </w:p>
        </w:tc>
        <w:tc>
          <w:tcPr>
            <w:tcW w:w="5285" w:type="dxa"/>
          </w:tcPr>
          <w:p w:rsidR="00E771AE" w:rsidRPr="002C6FBA" w:rsidRDefault="00E771AE" w:rsidP="006F76CF">
            <w:pPr>
              <w:spacing w:after="200"/>
              <w:jc w:val="both"/>
              <w:rPr>
                <w:sz w:val="20"/>
                <w:szCs w:val="20"/>
                <w:lang w:val="es-ES"/>
              </w:rPr>
            </w:pPr>
            <w:r w:rsidRPr="002C6FBA">
              <w:rPr>
                <w:sz w:val="20"/>
                <w:szCs w:val="20"/>
                <w:lang w:val="es-ES"/>
              </w:rPr>
              <w:t>Mantenimiento de Plaza Municipal Parque Las Banderas.</w:t>
            </w:r>
          </w:p>
        </w:tc>
        <w:tc>
          <w:tcPr>
            <w:tcW w:w="1803" w:type="dxa"/>
          </w:tcPr>
          <w:p w:rsidR="00E771AE" w:rsidRPr="002C6FBA" w:rsidRDefault="00E771AE" w:rsidP="006F76CF">
            <w:pPr>
              <w:spacing w:after="200"/>
              <w:jc w:val="center"/>
              <w:rPr>
                <w:sz w:val="20"/>
                <w:szCs w:val="20"/>
                <w:lang w:val="es-ES"/>
              </w:rPr>
            </w:pPr>
            <w:r w:rsidRPr="002C6FBA">
              <w:rPr>
                <w:sz w:val="20"/>
                <w:szCs w:val="20"/>
                <w:lang w:val="es-ES"/>
              </w:rPr>
              <w:t>0026014227</w:t>
            </w:r>
          </w:p>
        </w:tc>
        <w:tc>
          <w:tcPr>
            <w:tcW w:w="1134" w:type="dxa"/>
          </w:tcPr>
          <w:p w:rsidR="00E771AE" w:rsidRPr="002C6FBA" w:rsidRDefault="00E771AE" w:rsidP="006F76CF">
            <w:pPr>
              <w:spacing w:after="200"/>
              <w:jc w:val="both"/>
              <w:rPr>
                <w:rFonts w:cs="Arial"/>
                <w:sz w:val="20"/>
                <w:szCs w:val="20"/>
                <w:lang w:val="es-ES"/>
              </w:rPr>
            </w:pPr>
            <w:r w:rsidRPr="002C6FBA">
              <w:rPr>
                <w:rFonts w:cs="Arial"/>
                <w:sz w:val="20"/>
                <w:szCs w:val="20"/>
                <w:lang w:val="es-ES"/>
              </w:rPr>
              <w:t>$  1,499.65</w:t>
            </w:r>
          </w:p>
        </w:tc>
      </w:tr>
      <w:tr w:rsidR="00E771AE" w:rsidRPr="002C6FBA" w:rsidTr="006F76CF">
        <w:tc>
          <w:tcPr>
            <w:tcW w:w="562" w:type="dxa"/>
          </w:tcPr>
          <w:p w:rsidR="00E771AE" w:rsidRPr="002C6FBA" w:rsidRDefault="00E771AE" w:rsidP="006F76CF">
            <w:pPr>
              <w:spacing w:after="200"/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5285" w:type="dxa"/>
          </w:tcPr>
          <w:p w:rsidR="00E771AE" w:rsidRPr="002C6FBA" w:rsidRDefault="00E771AE" w:rsidP="006F76CF">
            <w:pPr>
              <w:spacing w:after="200"/>
              <w:jc w:val="both"/>
              <w:rPr>
                <w:b/>
                <w:sz w:val="20"/>
                <w:szCs w:val="20"/>
                <w:lang w:val="es-ES"/>
              </w:rPr>
            </w:pPr>
            <w:r w:rsidRPr="002C6FBA">
              <w:rPr>
                <w:b/>
                <w:sz w:val="20"/>
                <w:szCs w:val="20"/>
                <w:lang w:val="es-ES"/>
              </w:rPr>
              <w:t xml:space="preserve"> Monto total…….</w:t>
            </w:r>
          </w:p>
        </w:tc>
        <w:tc>
          <w:tcPr>
            <w:tcW w:w="1803" w:type="dxa"/>
          </w:tcPr>
          <w:p w:rsidR="00E771AE" w:rsidRPr="002C6FBA" w:rsidRDefault="00E771AE" w:rsidP="006F76CF">
            <w:pPr>
              <w:spacing w:after="200"/>
              <w:jc w:val="center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</w:tcPr>
          <w:p w:rsidR="00E771AE" w:rsidRPr="002C6FBA" w:rsidRDefault="00E771AE" w:rsidP="006F76CF">
            <w:pPr>
              <w:spacing w:after="200"/>
              <w:jc w:val="both"/>
              <w:rPr>
                <w:rFonts w:cs="Arial"/>
                <w:b/>
                <w:sz w:val="20"/>
                <w:szCs w:val="20"/>
                <w:lang w:val="es-ES"/>
              </w:rPr>
            </w:pPr>
            <w:r w:rsidRPr="002C6FBA">
              <w:rPr>
                <w:rFonts w:cs="Arial"/>
                <w:b/>
                <w:sz w:val="20"/>
                <w:szCs w:val="20"/>
                <w:lang w:val="es-ES"/>
              </w:rPr>
              <w:t>$</w:t>
            </w:r>
            <w:r w:rsidRPr="002C6FBA">
              <w:rPr>
                <w:rFonts w:eastAsia="Gulim" w:cs="Times New Roman"/>
                <w:b/>
                <w:sz w:val="20"/>
                <w:szCs w:val="20"/>
              </w:rPr>
              <w:t>11,561.43</w:t>
            </w:r>
          </w:p>
        </w:tc>
      </w:tr>
    </w:tbl>
    <w:p w:rsidR="00E771AE" w:rsidRPr="002C6FBA" w:rsidRDefault="00E771AE" w:rsidP="00E771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Tablaconcuadrcula"/>
        <w:tblW w:w="8789" w:type="dxa"/>
        <w:tblInd w:w="-5" w:type="dxa"/>
        <w:tblLayout w:type="fixed"/>
        <w:tblLook w:val="04A0"/>
      </w:tblPr>
      <w:tblGrid>
        <w:gridCol w:w="567"/>
        <w:gridCol w:w="5245"/>
        <w:gridCol w:w="1843"/>
        <w:gridCol w:w="1134"/>
      </w:tblGrid>
      <w:tr w:rsidR="00E771AE" w:rsidRPr="002C6FBA" w:rsidTr="006F76CF">
        <w:trPr>
          <w:trHeight w:val="509"/>
        </w:trPr>
        <w:tc>
          <w:tcPr>
            <w:tcW w:w="8789" w:type="dxa"/>
            <w:gridSpan w:val="4"/>
            <w:shd w:val="clear" w:color="auto" w:fill="B6DDE8" w:themeFill="accent5" w:themeFillTint="66"/>
          </w:tcPr>
          <w:p w:rsidR="00E771AE" w:rsidRPr="002C6FBA" w:rsidRDefault="00E771AE" w:rsidP="006F76CF">
            <w:pPr>
              <w:spacing w:after="200"/>
              <w:jc w:val="center"/>
              <w:rPr>
                <w:b/>
                <w:sz w:val="20"/>
                <w:szCs w:val="20"/>
                <w:lang w:val="es-ES"/>
              </w:rPr>
            </w:pPr>
            <w:r w:rsidRPr="002C6FBA">
              <w:rPr>
                <w:b/>
                <w:sz w:val="20"/>
                <w:szCs w:val="20"/>
                <w:lang w:val="es-ES"/>
              </w:rPr>
              <w:t>CIERRE DE CUENTAS CORRIENTES DE PROYECTOS, DECRETOS DE EMERGENCIA COVID-19 Y ALERTA ROJA, TORMENTA TROPICAL AMANDA.</w:t>
            </w:r>
          </w:p>
        </w:tc>
      </w:tr>
      <w:tr w:rsidR="00E771AE" w:rsidRPr="002C6FBA" w:rsidTr="006F76CF">
        <w:trPr>
          <w:trHeight w:val="509"/>
        </w:trPr>
        <w:tc>
          <w:tcPr>
            <w:tcW w:w="567" w:type="dxa"/>
            <w:shd w:val="clear" w:color="auto" w:fill="B6DDE8" w:themeFill="accent5" w:themeFillTint="66"/>
          </w:tcPr>
          <w:p w:rsidR="00E771AE" w:rsidRPr="002C6FBA" w:rsidRDefault="00E771AE" w:rsidP="006F76CF">
            <w:pPr>
              <w:spacing w:after="200"/>
              <w:jc w:val="center"/>
              <w:rPr>
                <w:b/>
                <w:sz w:val="20"/>
                <w:szCs w:val="20"/>
                <w:lang w:val="es-ES"/>
              </w:rPr>
            </w:pPr>
            <w:r w:rsidRPr="002C6FBA">
              <w:rPr>
                <w:b/>
                <w:sz w:val="20"/>
                <w:szCs w:val="20"/>
                <w:lang w:val="es-ES"/>
              </w:rPr>
              <w:t>No.</w:t>
            </w:r>
          </w:p>
        </w:tc>
        <w:tc>
          <w:tcPr>
            <w:tcW w:w="5245" w:type="dxa"/>
            <w:shd w:val="clear" w:color="auto" w:fill="B6DDE8" w:themeFill="accent5" w:themeFillTint="66"/>
          </w:tcPr>
          <w:p w:rsidR="00E771AE" w:rsidRPr="002C6FBA" w:rsidRDefault="00E771AE" w:rsidP="006F76CF">
            <w:pPr>
              <w:spacing w:after="200"/>
              <w:jc w:val="center"/>
              <w:rPr>
                <w:b/>
                <w:sz w:val="20"/>
                <w:szCs w:val="20"/>
                <w:lang w:val="es-ES"/>
              </w:rPr>
            </w:pPr>
            <w:r w:rsidRPr="002C6FBA">
              <w:rPr>
                <w:b/>
                <w:sz w:val="20"/>
                <w:szCs w:val="20"/>
                <w:lang w:val="es-ES"/>
              </w:rPr>
              <w:t xml:space="preserve">NOMBRE 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:rsidR="00E771AE" w:rsidRPr="002C6FBA" w:rsidRDefault="00E771AE" w:rsidP="006F76CF">
            <w:pPr>
              <w:spacing w:after="200"/>
              <w:jc w:val="center"/>
              <w:rPr>
                <w:b/>
                <w:sz w:val="20"/>
                <w:szCs w:val="20"/>
                <w:lang w:val="es-ES"/>
              </w:rPr>
            </w:pPr>
            <w:r w:rsidRPr="002C6FBA">
              <w:rPr>
                <w:b/>
                <w:sz w:val="20"/>
                <w:szCs w:val="20"/>
                <w:lang w:val="es-ES"/>
              </w:rPr>
              <w:t>NUMERO DE CTA.</w:t>
            </w:r>
          </w:p>
          <w:p w:rsidR="00E771AE" w:rsidRPr="002C6FBA" w:rsidRDefault="00E771AE" w:rsidP="006F76CF">
            <w:pPr>
              <w:spacing w:after="200"/>
              <w:jc w:val="center"/>
              <w:rPr>
                <w:b/>
                <w:sz w:val="20"/>
                <w:szCs w:val="20"/>
                <w:lang w:val="es-ES"/>
              </w:rPr>
            </w:pPr>
            <w:r w:rsidRPr="002C6FBA">
              <w:rPr>
                <w:b/>
                <w:sz w:val="20"/>
                <w:szCs w:val="20"/>
                <w:lang w:val="es-ES"/>
              </w:rPr>
              <w:t>BFA.</w:t>
            </w:r>
          </w:p>
        </w:tc>
        <w:tc>
          <w:tcPr>
            <w:tcW w:w="1134" w:type="dxa"/>
            <w:shd w:val="clear" w:color="auto" w:fill="B6DDE8" w:themeFill="accent5" w:themeFillTint="66"/>
          </w:tcPr>
          <w:p w:rsidR="00E771AE" w:rsidRPr="002C6FBA" w:rsidRDefault="00E771AE" w:rsidP="006F76CF">
            <w:pPr>
              <w:spacing w:after="200"/>
              <w:jc w:val="both"/>
              <w:rPr>
                <w:b/>
                <w:sz w:val="20"/>
                <w:szCs w:val="20"/>
                <w:lang w:val="es-ES"/>
              </w:rPr>
            </w:pPr>
            <w:r w:rsidRPr="002C6FBA">
              <w:rPr>
                <w:b/>
                <w:sz w:val="20"/>
                <w:szCs w:val="20"/>
                <w:lang w:val="es-ES"/>
              </w:rPr>
              <w:t xml:space="preserve">CANTIDAD  </w:t>
            </w:r>
          </w:p>
        </w:tc>
      </w:tr>
      <w:tr w:rsidR="00E771AE" w:rsidRPr="002C6FBA" w:rsidTr="006F76CF">
        <w:trPr>
          <w:trHeight w:val="334"/>
        </w:trPr>
        <w:tc>
          <w:tcPr>
            <w:tcW w:w="567" w:type="dxa"/>
          </w:tcPr>
          <w:p w:rsidR="00E771AE" w:rsidRPr="002C6FBA" w:rsidRDefault="00E771AE" w:rsidP="006F76CF">
            <w:pPr>
              <w:spacing w:after="200"/>
              <w:jc w:val="center"/>
              <w:rPr>
                <w:sz w:val="20"/>
                <w:szCs w:val="20"/>
                <w:lang w:val="es-ES"/>
              </w:rPr>
            </w:pPr>
            <w:r w:rsidRPr="002C6FBA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5245" w:type="dxa"/>
          </w:tcPr>
          <w:p w:rsidR="00E771AE" w:rsidRPr="002C6FBA" w:rsidRDefault="00E771AE" w:rsidP="006F76CF">
            <w:pPr>
              <w:spacing w:after="200"/>
              <w:jc w:val="both"/>
              <w:rPr>
                <w:sz w:val="20"/>
                <w:szCs w:val="20"/>
                <w:lang w:val="es-ES"/>
              </w:rPr>
            </w:pPr>
            <w:r w:rsidRPr="002C6FBA">
              <w:rPr>
                <w:sz w:val="20"/>
                <w:szCs w:val="20"/>
                <w:lang w:val="es-ES"/>
              </w:rPr>
              <w:t>Remodelación de Edificio Municipal y Compra de Insumos Médicos.</w:t>
            </w:r>
          </w:p>
        </w:tc>
        <w:tc>
          <w:tcPr>
            <w:tcW w:w="1843" w:type="dxa"/>
          </w:tcPr>
          <w:p w:rsidR="00E771AE" w:rsidRPr="002C6FBA" w:rsidRDefault="00E771AE" w:rsidP="006F76CF">
            <w:pPr>
              <w:spacing w:after="200"/>
              <w:jc w:val="center"/>
              <w:rPr>
                <w:sz w:val="20"/>
                <w:szCs w:val="20"/>
                <w:lang w:val="es-ES"/>
              </w:rPr>
            </w:pPr>
            <w:r w:rsidRPr="002C6FBA">
              <w:rPr>
                <w:sz w:val="20"/>
                <w:szCs w:val="20"/>
                <w:lang w:val="es-ES"/>
              </w:rPr>
              <w:t>100-310-700395-1</w:t>
            </w:r>
          </w:p>
        </w:tc>
        <w:tc>
          <w:tcPr>
            <w:tcW w:w="1134" w:type="dxa"/>
          </w:tcPr>
          <w:p w:rsidR="00E771AE" w:rsidRPr="002C6FBA" w:rsidRDefault="00E771AE" w:rsidP="006F76CF">
            <w:pPr>
              <w:spacing w:after="200"/>
              <w:jc w:val="both"/>
              <w:rPr>
                <w:rFonts w:cs="Arial"/>
                <w:sz w:val="20"/>
                <w:szCs w:val="20"/>
                <w:lang w:val="es-ES"/>
              </w:rPr>
            </w:pPr>
            <w:r w:rsidRPr="002C6FBA">
              <w:rPr>
                <w:rFonts w:cs="Arial"/>
                <w:sz w:val="20"/>
                <w:szCs w:val="20"/>
                <w:lang w:val="es-ES"/>
              </w:rPr>
              <w:t>$11,053.16</w:t>
            </w:r>
          </w:p>
        </w:tc>
      </w:tr>
      <w:tr w:rsidR="00E771AE" w:rsidRPr="002C6FBA" w:rsidTr="006F76CF">
        <w:trPr>
          <w:trHeight w:val="473"/>
        </w:trPr>
        <w:tc>
          <w:tcPr>
            <w:tcW w:w="567" w:type="dxa"/>
          </w:tcPr>
          <w:p w:rsidR="00E771AE" w:rsidRPr="002C6FBA" w:rsidRDefault="00E771AE" w:rsidP="006F76CF">
            <w:pPr>
              <w:spacing w:after="200"/>
              <w:jc w:val="center"/>
              <w:rPr>
                <w:sz w:val="20"/>
                <w:szCs w:val="20"/>
                <w:lang w:val="es-ES"/>
              </w:rPr>
            </w:pPr>
            <w:r w:rsidRPr="002C6FBA"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5245" w:type="dxa"/>
          </w:tcPr>
          <w:p w:rsidR="00E771AE" w:rsidRPr="00C35CA7" w:rsidRDefault="00E771AE" w:rsidP="006F76CF">
            <w:pPr>
              <w:spacing w:after="200"/>
              <w:jc w:val="both"/>
              <w:rPr>
                <w:sz w:val="20"/>
                <w:szCs w:val="20"/>
                <w:lang w:val="en-US"/>
              </w:rPr>
            </w:pPr>
            <w:r w:rsidRPr="00C35CA7">
              <w:rPr>
                <w:sz w:val="20"/>
                <w:szCs w:val="20"/>
                <w:lang w:val="en-US"/>
              </w:rPr>
              <w:t xml:space="preserve">Plan Municipal Anti </w:t>
            </w:r>
            <w:proofErr w:type="spellStart"/>
            <w:r w:rsidRPr="00C35CA7">
              <w:rPr>
                <w:sz w:val="20"/>
                <w:szCs w:val="20"/>
                <w:lang w:val="en-US"/>
              </w:rPr>
              <w:t>rebrote</w:t>
            </w:r>
            <w:proofErr w:type="spellEnd"/>
            <w:r w:rsidRPr="00C35CA7">
              <w:rPr>
                <w:sz w:val="20"/>
                <w:szCs w:val="20"/>
                <w:lang w:val="en-US"/>
              </w:rPr>
              <w:t xml:space="preserve"> Covid-19 SLH.</w:t>
            </w:r>
          </w:p>
        </w:tc>
        <w:tc>
          <w:tcPr>
            <w:tcW w:w="1843" w:type="dxa"/>
          </w:tcPr>
          <w:p w:rsidR="00E771AE" w:rsidRPr="002C6FBA" w:rsidRDefault="00E771AE" w:rsidP="006F76CF">
            <w:pPr>
              <w:spacing w:after="200"/>
              <w:jc w:val="center"/>
              <w:rPr>
                <w:sz w:val="20"/>
                <w:szCs w:val="20"/>
                <w:lang w:val="es-ES"/>
              </w:rPr>
            </w:pPr>
            <w:r w:rsidRPr="002C6FBA">
              <w:rPr>
                <w:sz w:val="20"/>
                <w:szCs w:val="20"/>
                <w:lang w:val="es-ES"/>
              </w:rPr>
              <w:t>100-310-700417-6</w:t>
            </w:r>
          </w:p>
        </w:tc>
        <w:tc>
          <w:tcPr>
            <w:tcW w:w="1134" w:type="dxa"/>
          </w:tcPr>
          <w:p w:rsidR="00E771AE" w:rsidRPr="002C6FBA" w:rsidRDefault="00E771AE" w:rsidP="006F76CF">
            <w:pPr>
              <w:spacing w:after="200"/>
              <w:jc w:val="both"/>
              <w:rPr>
                <w:rFonts w:cs="Arial"/>
                <w:sz w:val="20"/>
                <w:szCs w:val="20"/>
                <w:lang w:val="es-ES"/>
              </w:rPr>
            </w:pPr>
            <w:r w:rsidRPr="002C6FBA">
              <w:rPr>
                <w:rFonts w:cs="Arial"/>
                <w:sz w:val="20"/>
                <w:szCs w:val="20"/>
                <w:lang w:val="es-ES"/>
              </w:rPr>
              <w:t>$10,884.96</w:t>
            </w:r>
          </w:p>
        </w:tc>
      </w:tr>
      <w:tr w:rsidR="00E771AE" w:rsidRPr="002C6FBA" w:rsidTr="006F76CF">
        <w:tc>
          <w:tcPr>
            <w:tcW w:w="567" w:type="dxa"/>
          </w:tcPr>
          <w:p w:rsidR="00E771AE" w:rsidRPr="002C6FBA" w:rsidRDefault="00E771AE" w:rsidP="006F76CF">
            <w:pPr>
              <w:spacing w:after="200"/>
              <w:jc w:val="center"/>
              <w:rPr>
                <w:sz w:val="20"/>
                <w:szCs w:val="20"/>
                <w:lang w:val="es-ES"/>
              </w:rPr>
            </w:pPr>
            <w:r w:rsidRPr="002C6FBA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5245" w:type="dxa"/>
          </w:tcPr>
          <w:p w:rsidR="00E771AE" w:rsidRPr="002C6FBA" w:rsidRDefault="00E771AE" w:rsidP="006F76CF">
            <w:pPr>
              <w:spacing w:after="200"/>
              <w:jc w:val="both"/>
              <w:rPr>
                <w:sz w:val="20"/>
                <w:szCs w:val="20"/>
                <w:lang w:val="es-ES"/>
              </w:rPr>
            </w:pPr>
            <w:r w:rsidRPr="002C6FBA">
              <w:rPr>
                <w:sz w:val="20"/>
                <w:szCs w:val="20"/>
                <w:lang w:val="es-ES"/>
              </w:rPr>
              <w:t>Insumos y Equipos Médicos para uso Institucional.</w:t>
            </w:r>
          </w:p>
        </w:tc>
        <w:tc>
          <w:tcPr>
            <w:tcW w:w="1843" w:type="dxa"/>
          </w:tcPr>
          <w:p w:rsidR="00E771AE" w:rsidRPr="002C6FBA" w:rsidRDefault="00E771AE" w:rsidP="006F76CF">
            <w:pPr>
              <w:spacing w:after="200"/>
              <w:jc w:val="center"/>
              <w:rPr>
                <w:sz w:val="20"/>
                <w:szCs w:val="20"/>
                <w:lang w:val="es-ES"/>
              </w:rPr>
            </w:pPr>
            <w:r w:rsidRPr="002C6FBA">
              <w:rPr>
                <w:sz w:val="20"/>
                <w:szCs w:val="20"/>
                <w:lang w:val="es-ES"/>
              </w:rPr>
              <w:t>100-310-700422-2</w:t>
            </w:r>
          </w:p>
        </w:tc>
        <w:tc>
          <w:tcPr>
            <w:tcW w:w="1134" w:type="dxa"/>
          </w:tcPr>
          <w:p w:rsidR="00E771AE" w:rsidRPr="002C6FBA" w:rsidRDefault="00E771AE" w:rsidP="006F76CF">
            <w:pPr>
              <w:spacing w:after="200"/>
              <w:jc w:val="both"/>
              <w:rPr>
                <w:rFonts w:cs="Arial"/>
                <w:sz w:val="20"/>
                <w:szCs w:val="20"/>
                <w:lang w:val="es-ES"/>
              </w:rPr>
            </w:pPr>
            <w:r w:rsidRPr="002C6FBA">
              <w:rPr>
                <w:rFonts w:cs="Arial"/>
                <w:sz w:val="20"/>
                <w:szCs w:val="20"/>
                <w:lang w:val="es-ES"/>
              </w:rPr>
              <w:t>$     555.08</w:t>
            </w:r>
          </w:p>
        </w:tc>
      </w:tr>
      <w:tr w:rsidR="00E771AE" w:rsidRPr="002C6FBA" w:rsidTr="006F76CF">
        <w:tc>
          <w:tcPr>
            <w:tcW w:w="567" w:type="dxa"/>
          </w:tcPr>
          <w:p w:rsidR="00E771AE" w:rsidRPr="002C6FBA" w:rsidRDefault="00E771AE" w:rsidP="006F76CF">
            <w:pPr>
              <w:spacing w:after="200"/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5245" w:type="dxa"/>
          </w:tcPr>
          <w:p w:rsidR="00E771AE" w:rsidRPr="002C6FBA" w:rsidRDefault="00E771AE" w:rsidP="006F76CF">
            <w:pPr>
              <w:spacing w:after="200"/>
              <w:jc w:val="both"/>
              <w:rPr>
                <w:b/>
                <w:sz w:val="20"/>
                <w:szCs w:val="20"/>
                <w:lang w:val="es-ES"/>
              </w:rPr>
            </w:pPr>
            <w:r w:rsidRPr="002C6FBA">
              <w:rPr>
                <w:b/>
                <w:sz w:val="20"/>
                <w:szCs w:val="20"/>
                <w:lang w:val="es-ES"/>
              </w:rPr>
              <w:t xml:space="preserve">                                                                                Monto total…….</w:t>
            </w:r>
          </w:p>
        </w:tc>
        <w:tc>
          <w:tcPr>
            <w:tcW w:w="1843" w:type="dxa"/>
          </w:tcPr>
          <w:p w:rsidR="00E771AE" w:rsidRPr="002C6FBA" w:rsidRDefault="00E771AE" w:rsidP="006F76CF">
            <w:pPr>
              <w:spacing w:after="200"/>
              <w:jc w:val="center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</w:tcPr>
          <w:p w:rsidR="00E771AE" w:rsidRPr="002C6FBA" w:rsidRDefault="00E771AE" w:rsidP="006F76CF">
            <w:pPr>
              <w:spacing w:after="200"/>
              <w:jc w:val="both"/>
              <w:rPr>
                <w:rFonts w:cs="Arial"/>
                <w:b/>
                <w:sz w:val="20"/>
                <w:szCs w:val="20"/>
                <w:lang w:val="es-ES"/>
              </w:rPr>
            </w:pPr>
            <w:r w:rsidRPr="002C6FBA">
              <w:rPr>
                <w:rFonts w:eastAsia="Gulim" w:cs="Times New Roman"/>
                <w:b/>
                <w:sz w:val="20"/>
                <w:szCs w:val="20"/>
              </w:rPr>
              <w:t>$22,493.20</w:t>
            </w:r>
          </w:p>
        </w:tc>
      </w:tr>
    </w:tbl>
    <w:p w:rsidR="00E771AE" w:rsidRPr="002C6FBA" w:rsidRDefault="00E771AE" w:rsidP="00E771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771AE" w:rsidRPr="002C6FBA" w:rsidRDefault="00E771AE" w:rsidP="00E771A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u w:val="single"/>
        </w:rPr>
      </w:pPr>
      <w:r w:rsidRPr="002C6FBA">
        <w:rPr>
          <w:rFonts w:ascii="Times New Roman" w:hAnsi="Times New Roman" w:cs="Times New Roman"/>
          <w:b/>
          <w:sz w:val="24"/>
          <w:szCs w:val="24"/>
          <w:u w:val="single"/>
        </w:rPr>
        <w:t>Segundo:</w:t>
      </w:r>
      <w:r w:rsidRPr="002C6FBA">
        <w:rPr>
          <w:rFonts w:ascii="Times New Roman" w:hAnsi="Times New Roman" w:cs="Times New Roman"/>
          <w:sz w:val="24"/>
          <w:szCs w:val="24"/>
          <w:u w:val="single"/>
        </w:rPr>
        <w:t xml:space="preserve"> Certifíquese</w:t>
      </w:r>
      <w:r w:rsidRPr="002C6FBA">
        <w:rPr>
          <w:rFonts w:ascii="Times New Roman" w:hAnsi="Times New Roman" w:cs="Times New Roman"/>
          <w:sz w:val="23"/>
          <w:szCs w:val="23"/>
          <w:u w:val="single"/>
        </w:rPr>
        <w:t xml:space="preserve"> y comuníquese para los demás efectos legales correspondientes………...</w:t>
      </w:r>
    </w:p>
    <w:p w:rsidR="00E771AE" w:rsidRPr="002C6FBA" w:rsidRDefault="00E771AE" w:rsidP="00E771AE">
      <w:pPr>
        <w:tabs>
          <w:tab w:val="left" w:pos="851"/>
        </w:tabs>
        <w:spacing w:after="0" w:line="240" w:lineRule="auto"/>
        <w:ind w:right="49"/>
        <w:jc w:val="both"/>
        <w:rPr>
          <w:rFonts w:ascii="Times New Roman" w:eastAsia="Gulim" w:hAnsi="Times New Roman" w:cs="Times New Roman"/>
          <w:sz w:val="24"/>
          <w:szCs w:val="24"/>
        </w:rPr>
      </w:pPr>
    </w:p>
    <w:p w:rsidR="00E771AE" w:rsidRPr="002C6FBA" w:rsidRDefault="00E771AE" w:rsidP="00E771AE">
      <w:pPr>
        <w:tabs>
          <w:tab w:val="left" w:pos="4810"/>
        </w:tabs>
        <w:spacing w:before="240" w:after="240" w:line="240" w:lineRule="auto"/>
        <w:jc w:val="both"/>
        <w:rPr>
          <w:rFonts w:ascii="Times New Roman" w:eastAsia="Times New Roman" w:hAnsi="Times New Roman" w:cs="Times New Roman"/>
          <w:u w:val="single"/>
          <w:lang w:val="es-ES" w:eastAsia="es-ES"/>
        </w:rPr>
      </w:pPr>
      <w:r w:rsidRPr="002C6FB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ACUERDO NÚMERO CUATRO: </w:t>
      </w:r>
      <w:r w:rsidRPr="002C6FBA">
        <w:rPr>
          <w:rFonts w:ascii="Times New Roman" w:hAnsi="Times New Roman" w:cs="Times New Roman"/>
          <w:bCs/>
          <w:sz w:val="24"/>
          <w:szCs w:val="24"/>
          <w:u w:val="single"/>
        </w:rPr>
        <w:t xml:space="preserve">La Municipalidad </w:t>
      </w:r>
      <w:proofErr w:type="spellStart"/>
      <w:r w:rsidRPr="002C6FBA">
        <w:rPr>
          <w:rFonts w:ascii="Times New Roman" w:hAnsi="Times New Roman" w:cs="Times New Roman"/>
          <w:bCs/>
          <w:sz w:val="24"/>
          <w:szCs w:val="24"/>
          <w:u w:val="single"/>
        </w:rPr>
        <w:t>de</w:t>
      </w:r>
      <w:r w:rsidRPr="002C6FBA">
        <w:rPr>
          <w:rFonts w:ascii="Times New Roman" w:hAnsi="Times New Roman" w:cs="Times New Roman"/>
          <w:sz w:val="24"/>
          <w:szCs w:val="24"/>
          <w:u w:val="single"/>
        </w:rPr>
        <w:t>Villa</w:t>
      </w:r>
      <w:proofErr w:type="spellEnd"/>
      <w:r w:rsidRPr="002C6FBA">
        <w:rPr>
          <w:rFonts w:ascii="Times New Roman" w:hAnsi="Times New Roman" w:cs="Times New Roman"/>
          <w:sz w:val="24"/>
          <w:szCs w:val="24"/>
          <w:u w:val="single"/>
        </w:rPr>
        <w:t xml:space="preserve"> San Luis La Herradura Departamento de la Paz, </w:t>
      </w:r>
      <w:proofErr w:type="spellStart"/>
      <w:r w:rsidRPr="002C6FBA">
        <w:rPr>
          <w:rFonts w:ascii="Times New Roman" w:hAnsi="Times New Roman" w:cs="Times New Roman"/>
          <w:b/>
          <w:sz w:val="24"/>
          <w:szCs w:val="24"/>
          <w:u w:val="single"/>
        </w:rPr>
        <w:t>Considerando:a</w:t>
      </w:r>
      <w:proofErr w:type="spellEnd"/>
      <w:r w:rsidRPr="002C6FBA">
        <w:rPr>
          <w:rFonts w:ascii="Times New Roman" w:hAnsi="Times New Roman" w:cs="Times New Roman"/>
          <w:sz w:val="24"/>
          <w:szCs w:val="24"/>
          <w:u w:val="single"/>
        </w:rPr>
        <w:t>)</w:t>
      </w:r>
      <w:r w:rsidRPr="002C6FBA">
        <w:rPr>
          <w:rFonts w:ascii="Times New Roman" w:hAnsi="Times New Roman"/>
          <w:sz w:val="24"/>
          <w:szCs w:val="24"/>
          <w:u w:val="single"/>
        </w:rPr>
        <w:t>L</w:t>
      </w:r>
      <w:r w:rsidRPr="002C6FBA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>a Facultad 3ª del Art. 30 que literalmente dice: “</w:t>
      </w:r>
      <w:r w:rsidRPr="002C6FBA">
        <w:rPr>
          <w:rFonts w:ascii="Times New Roman" w:hAnsi="Times New Roman"/>
          <w:sz w:val="24"/>
          <w:szCs w:val="24"/>
          <w:u w:val="single"/>
        </w:rPr>
        <w:t xml:space="preserve">Nombrar las comisiones que fueren necesarias y convenientes para el mejor cumplimiento de sus facultades y obligaciones que podrán integrarse con miembros de su seno o </w:t>
      </w:r>
      <w:proofErr w:type="spellStart"/>
      <w:r w:rsidRPr="002C6FBA">
        <w:rPr>
          <w:rFonts w:ascii="Times New Roman" w:hAnsi="Times New Roman"/>
          <w:sz w:val="24"/>
          <w:szCs w:val="24"/>
          <w:u w:val="single"/>
        </w:rPr>
        <w:t>particu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>-</w:t>
      </w:r>
      <w:r w:rsidRPr="002C6FBA">
        <w:rPr>
          <w:rFonts w:ascii="Times New Roman" w:hAnsi="Times New Roman"/>
          <w:sz w:val="24"/>
          <w:szCs w:val="24"/>
          <w:u w:val="single"/>
        </w:rPr>
        <w:t>lares”</w:t>
      </w:r>
      <w:r w:rsidRPr="002C6FBA">
        <w:rPr>
          <w:rFonts w:ascii="Times New Roman" w:hAnsi="Times New Roman"/>
          <w:sz w:val="24"/>
          <w:szCs w:val="24"/>
        </w:rPr>
        <w:t xml:space="preserve">; así mismo </w:t>
      </w:r>
      <w:r w:rsidRPr="002C6FBA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en apoyo a la obligación establecida para el Alcalde Municipal, en el Art. 80 y a fin de dar cumplimiento al Art. 81, todos del Código </w:t>
      </w:r>
      <w:proofErr w:type="spellStart"/>
      <w:r w:rsidRPr="002C6FBA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Municipal.</w:t>
      </w:r>
      <w:r w:rsidRPr="002C6FB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s-ES" w:eastAsia="es-ES"/>
        </w:rPr>
        <w:t>b</w:t>
      </w:r>
      <w:proofErr w:type="spellEnd"/>
      <w:r w:rsidRPr="002C6FB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s-ES" w:eastAsia="es-ES"/>
        </w:rPr>
        <w:t>)</w:t>
      </w:r>
      <w:r w:rsidRPr="002C6FBA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 xml:space="preserve">La nota de la señorita </w:t>
      </w:r>
      <w:proofErr w:type="spellStart"/>
      <w:r w:rsidRPr="002C6FBA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>Gabi</w:t>
      </w:r>
      <w:proofErr w:type="spellEnd"/>
      <w:r w:rsidRPr="002C6FBA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 xml:space="preserve"> de Jesús Elías Rivas, Jefa de la Unidad Presupuestaria Municipal, de fecha 10 de agosto del corriente año</w:t>
      </w:r>
      <w:r w:rsidRPr="002C6FBA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, en la que solicita se conforme la Comisión para la elaboración del Presupuesto Municipal, por áreas de Gestión para el ejercicio 2023 de esta municipalidad de San Luis La </w:t>
      </w:r>
      <w:proofErr w:type="spellStart"/>
      <w:r w:rsidRPr="002C6FBA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Herradura.</w:t>
      </w:r>
      <w:r w:rsidRPr="002C6FB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s-ES" w:eastAsia="es-ES"/>
        </w:rPr>
        <w:t>Por</w:t>
      </w:r>
      <w:proofErr w:type="spellEnd"/>
      <w:r w:rsidRPr="002C6FB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s-ES" w:eastAsia="es-ES"/>
        </w:rPr>
        <w:t xml:space="preserve"> Tanto:</w:t>
      </w:r>
      <w:r w:rsidRPr="002C6FBA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El Concejo Municipal en uso de su facultades que le confiere El Código Municipal. </w:t>
      </w:r>
      <w:r w:rsidRPr="002C6FB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s-ES" w:eastAsia="es-ES"/>
        </w:rPr>
        <w:t xml:space="preserve">ACUERDA: Primero: </w:t>
      </w:r>
      <w:r w:rsidRPr="002C6FBA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 xml:space="preserve">Se designa la </w:t>
      </w:r>
      <w:bookmarkStart w:id="0" w:name="_Hlk112062562"/>
      <w:r w:rsidRPr="002C6FBA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 xml:space="preserve">Comisión para la Formulación y Elaboración del Presupuesto Municipal, por áreas de gestión para el ejercicio de dos mil </w:t>
      </w:r>
      <w:r w:rsidRPr="002C6FBA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lastRenderedPageBreak/>
        <w:t>veintitrés</w:t>
      </w:r>
      <w:bookmarkEnd w:id="0"/>
      <w:r w:rsidRPr="002C6FBA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>, la cual estará integrada por Miembros Concejales y Jefes de Unidad, así:.............................................................................................................................................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4253"/>
        <w:gridCol w:w="3827"/>
      </w:tblGrid>
      <w:tr w:rsidR="00E771AE" w:rsidRPr="002C6FBA" w:rsidTr="006F76CF">
        <w:tc>
          <w:tcPr>
            <w:tcW w:w="709" w:type="dxa"/>
            <w:shd w:val="clear" w:color="auto" w:fill="92CDDC" w:themeFill="accent5" w:themeFillTint="99"/>
          </w:tcPr>
          <w:p w:rsidR="00E771AE" w:rsidRPr="002C6FBA" w:rsidRDefault="00E771AE" w:rsidP="006F76CF">
            <w:pPr>
              <w:spacing w:after="0" w:line="240" w:lineRule="auto"/>
              <w:ind w:left="-180" w:right="-234"/>
              <w:jc w:val="center"/>
              <w:rPr>
                <w:rFonts w:ascii="Times New Roman" w:eastAsia="MS Mincho" w:hAnsi="Times New Roman" w:cs="Times New Roman"/>
                <w:b/>
                <w:lang w:val="es-ES" w:eastAsia="es-ES"/>
              </w:rPr>
            </w:pPr>
            <w:r w:rsidRPr="002C6FBA">
              <w:rPr>
                <w:rFonts w:ascii="Times New Roman" w:eastAsia="MS Mincho" w:hAnsi="Times New Roman" w:cs="Times New Roman"/>
                <w:b/>
                <w:lang w:val="es-ES" w:eastAsia="es-ES"/>
              </w:rPr>
              <w:t>No.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92CDDC" w:themeFill="accent5" w:themeFillTint="99"/>
          </w:tcPr>
          <w:p w:rsidR="00E771AE" w:rsidRPr="002C6FBA" w:rsidRDefault="00E771AE" w:rsidP="006F76CF">
            <w:pPr>
              <w:spacing w:after="0" w:line="240" w:lineRule="auto"/>
              <w:ind w:right="-234"/>
              <w:jc w:val="center"/>
              <w:rPr>
                <w:rFonts w:ascii="Times New Roman" w:eastAsia="MS Mincho" w:hAnsi="Times New Roman" w:cs="Times New Roman"/>
                <w:b/>
                <w:lang w:val="es-ES" w:eastAsia="es-ES"/>
              </w:rPr>
            </w:pPr>
            <w:r w:rsidRPr="002C6FBA">
              <w:rPr>
                <w:rFonts w:ascii="Times New Roman" w:eastAsia="MS Mincho" w:hAnsi="Times New Roman" w:cs="Times New Roman"/>
                <w:b/>
                <w:lang w:val="es-ES" w:eastAsia="es-ES"/>
              </w:rPr>
              <w:t>NOMBRE</w:t>
            </w:r>
          </w:p>
        </w:tc>
        <w:tc>
          <w:tcPr>
            <w:tcW w:w="3827" w:type="dxa"/>
            <w:shd w:val="clear" w:color="auto" w:fill="92CDDC" w:themeFill="accent5" w:themeFillTint="99"/>
          </w:tcPr>
          <w:p w:rsidR="00E771AE" w:rsidRPr="002C6FBA" w:rsidRDefault="00E771AE" w:rsidP="006F76CF">
            <w:pPr>
              <w:spacing w:after="0" w:line="240" w:lineRule="auto"/>
              <w:ind w:left="-108" w:right="-234"/>
              <w:jc w:val="center"/>
              <w:rPr>
                <w:rFonts w:ascii="Times New Roman" w:eastAsia="MS Mincho" w:hAnsi="Times New Roman" w:cs="Times New Roman"/>
                <w:b/>
                <w:lang w:val="es-ES" w:eastAsia="es-ES"/>
              </w:rPr>
            </w:pPr>
            <w:r w:rsidRPr="002C6FBA">
              <w:rPr>
                <w:rFonts w:ascii="Times New Roman" w:eastAsia="MS Mincho" w:hAnsi="Times New Roman" w:cs="Times New Roman"/>
                <w:b/>
                <w:lang w:val="es-ES" w:eastAsia="es-ES"/>
              </w:rPr>
              <w:t>CARGO OFICIAL</w:t>
            </w:r>
          </w:p>
        </w:tc>
      </w:tr>
      <w:tr w:rsidR="00E771AE" w:rsidRPr="002C6FBA" w:rsidTr="006F76CF">
        <w:tc>
          <w:tcPr>
            <w:tcW w:w="709" w:type="dxa"/>
            <w:shd w:val="clear" w:color="auto" w:fill="auto"/>
          </w:tcPr>
          <w:p w:rsidR="00E771AE" w:rsidRPr="002C6FBA" w:rsidRDefault="00E771AE" w:rsidP="006F76CF">
            <w:pPr>
              <w:spacing w:after="0" w:line="240" w:lineRule="auto"/>
              <w:ind w:left="-180" w:right="-234"/>
              <w:jc w:val="center"/>
              <w:rPr>
                <w:rFonts w:ascii="Times New Roman" w:eastAsia="MS Mincho" w:hAnsi="Times New Roman" w:cs="Times New Roman"/>
                <w:lang w:val="es-ES" w:eastAsia="es-ES"/>
              </w:rPr>
            </w:pPr>
            <w:r w:rsidRPr="002C6FBA">
              <w:rPr>
                <w:rFonts w:ascii="Times New Roman" w:eastAsia="MS Mincho" w:hAnsi="Times New Roman" w:cs="Times New Roman"/>
                <w:lang w:val="es-ES" w:eastAsia="es-ES"/>
              </w:rPr>
              <w:t>01</w:t>
            </w:r>
          </w:p>
        </w:tc>
        <w:tc>
          <w:tcPr>
            <w:tcW w:w="4253" w:type="dxa"/>
            <w:shd w:val="clear" w:color="auto" w:fill="F3F3F3"/>
          </w:tcPr>
          <w:p w:rsidR="00E771AE" w:rsidRPr="002C6FBA" w:rsidRDefault="00E771AE" w:rsidP="006F76CF">
            <w:pPr>
              <w:spacing w:after="0" w:line="240" w:lineRule="auto"/>
              <w:ind w:left="-108" w:right="-234"/>
              <w:jc w:val="both"/>
              <w:rPr>
                <w:rFonts w:ascii="Times New Roman" w:eastAsia="MS Mincho" w:hAnsi="Times New Roman" w:cs="Times New Roman"/>
                <w:lang w:val="es-ES" w:eastAsia="es-ES"/>
              </w:rPr>
            </w:pPr>
            <w:r w:rsidRPr="002C6FBA">
              <w:rPr>
                <w:rFonts w:ascii="Times New Roman" w:eastAsia="MS Mincho" w:hAnsi="Times New Roman" w:cs="Times New Roman"/>
                <w:lang w:val="es-ES" w:eastAsia="es-ES"/>
              </w:rPr>
              <w:t xml:space="preserve">Napoleón Armando </w:t>
            </w:r>
            <w:proofErr w:type="spellStart"/>
            <w:r w:rsidRPr="002C6FBA">
              <w:rPr>
                <w:rFonts w:ascii="Times New Roman" w:eastAsia="MS Mincho" w:hAnsi="Times New Roman" w:cs="Times New Roman"/>
                <w:lang w:val="es-ES" w:eastAsia="es-ES"/>
              </w:rPr>
              <w:t>Iraheta</w:t>
            </w:r>
            <w:proofErr w:type="spellEnd"/>
            <w:r w:rsidRPr="002C6FBA">
              <w:rPr>
                <w:rFonts w:ascii="Times New Roman" w:eastAsia="MS Mincho" w:hAnsi="Times New Roman" w:cs="Times New Roman"/>
                <w:lang w:val="es-ES" w:eastAsia="es-ES"/>
              </w:rPr>
              <w:t xml:space="preserve"> Jirón,</w:t>
            </w:r>
          </w:p>
        </w:tc>
        <w:tc>
          <w:tcPr>
            <w:tcW w:w="3827" w:type="dxa"/>
            <w:shd w:val="clear" w:color="auto" w:fill="auto"/>
          </w:tcPr>
          <w:p w:rsidR="00E771AE" w:rsidRPr="002C6FBA" w:rsidRDefault="00E771AE" w:rsidP="006F76CF">
            <w:pPr>
              <w:spacing w:after="0" w:line="240" w:lineRule="auto"/>
              <w:ind w:left="-108" w:right="-234"/>
              <w:jc w:val="both"/>
              <w:rPr>
                <w:rFonts w:ascii="Times New Roman" w:eastAsia="MS Mincho" w:hAnsi="Times New Roman" w:cs="Times New Roman"/>
                <w:lang w:val="es-ES" w:eastAsia="es-ES"/>
              </w:rPr>
            </w:pPr>
            <w:r w:rsidRPr="002C6FBA">
              <w:rPr>
                <w:rFonts w:ascii="Times New Roman" w:eastAsia="MS Mincho" w:hAnsi="Times New Roman" w:cs="Times New Roman"/>
                <w:lang w:val="es-ES" w:eastAsia="es-ES"/>
              </w:rPr>
              <w:t>Alcalde Municipal.</w:t>
            </w:r>
          </w:p>
        </w:tc>
      </w:tr>
      <w:tr w:rsidR="00E771AE" w:rsidRPr="002C6FBA" w:rsidTr="006F76CF">
        <w:tc>
          <w:tcPr>
            <w:tcW w:w="709" w:type="dxa"/>
            <w:shd w:val="clear" w:color="auto" w:fill="auto"/>
          </w:tcPr>
          <w:p w:rsidR="00E771AE" w:rsidRPr="002C6FBA" w:rsidRDefault="00E771AE" w:rsidP="006F76CF">
            <w:pPr>
              <w:spacing w:after="0" w:line="240" w:lineRule="auto"/>
              <w:ind w:left="-180" w:right="-234"/>
              <w:jc w:val="center"/>
              <w:rPr>
                <w:rFonts w:ascii="Times New Roman" w:eastAsia="MS Mincho" w:hAnsi="Times New Roman" w:cs="Times New Roman"/>
                <w:lang w:val="es-ES" w:eastAsia="es-ES"/>
              </w:rPr>
            </w:pPr>
            <w:r w:rsidRPr="002C6FBA">
              <w:rPr>
                <w:rFonts w:ascii="Times New Roman" w:eastAsia="MS Mincho" w:hAnsi="Times New Roman" w:cs="Times New Roman"/>
                <w:lang w:val="es-ES" w:eastAsia="es-ES"/>
              </w:rPr>
              <w:t>02</w:t>
            </w:r>
          </w:p>
        </w:tc>
        <w:tc>
          <w:tcPr>
            <w:tcW w:w="4253" w:type="dxa"/>
            <w:shd w:val="clear" w:color="auto" w:fill="F3F3F3"/>
          </w:tcPr>
          <w:p w:rsidR="00E771AE" w:rsidRPr="002C6FBA" w:rsidRDefault="00E771AE" w:rsidP="006F76CF">
            <w:pPr>
              <w:spacing w:after="0" w:line="240" w:lineRule="auto"/>
              <w:ind w:left="-108" w:right="-234"/>
              <w:jc w:val="both"/>
              <w:rPr>
                <w:rFonts w:ascii="Times New Roman" w:eastAsia="MS Mincho" w:hAnsi="Times New Roman" w:cs="Times New Roman"/>
                <w:lang w:val="es-ES" w:eastAsia="es-ES"/>
              </w:rPr>
            </w:pPr>
            <w:proofErr w:type="spellStart"/>
            <w:r w:rsidRPr="002C6FBA">
              <w:rPr>
                <w:rFonts w:ascii="Times New Roman" w:hAnsi="Times New Roman" w:cs="Times New Roman"/>
                <w:bCs/>
              </w:rPr>
              <w:t>Yanori</w:t>
            </w:r>
            <w:proofErr w:type="spellEnd"/>
            <w:r w:rsidRPr="002C6FBA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C6FBA">
              <w:rPr>
                <w:rFonts w:ascii="Times New Roman" w:hAnsi="Times New Roman" w:cs="Times New Roman"/>
                <w:bCs/>
              </w:rPr>
              <w:t>Estefani</w:t>
            </w:r>
            <w:proofErr w:type="spellEnd"/>
            <w:r w:rsidRPr="002C6FBA">
              <w:rPr>
                <w:rFonts w:ascii="Times New Roman" w:hAnsi="Times New Roman" w:cs="Times New Roman"/>
                <w:bCs/>
              </w:rPr>
              <w:t xml:space="preserve"> Rodríguez Benítez,</w:t>
            </w:r>
          </w:p>
        </w:tc>
        <w:tc>
          <w:tcPr>
            <w:tcW w:w="3827" w:type="dxa"/>
            <w:shd w:val="clear" w:color="auto" w:fill="auto"/>
          </w:tcPr>
          <w:p w:rsidR="00E771AE" w:rsidRPr="002C6FBA" w:rsidRDefault="00E771AE" w:rsidP="006F76CF">
            <w:pPr>
              <w:spacing w:after="0" w:line="240" w:lineRule="auto"/>
              <w:ind w:left="-108" w:right="-234"/>
              <w:jc w:val="both"/>
              <w:rPr>
                <w:rFonts w:ascii="Times New Roman" w:eastAsia="MS Mincho" w:hAnsi="Times New Roman" w:cs="Times New Roman"/>
                <w:lang w:val="es-ES" w:eastAsia="es-ES"/>
              </w:rPr>
            </w:pPr>
            <w:r w:rsidRPr="002C6FBA">
              <w:rPr>
                <w:rFonts w:ascii="Times New Roman" w:eastAsia="MS Mincho" w:hAnsi="Times New Roman" w:cs="Times New Roman"/>
                <w:lang w:val="es-ES" w:eastAsia="es-ES"/>
              </w:rPr>
              <w:t>Tercera Regidora Propietaria.</w:t>
            </w:r>
          </w:p>
        </w:tc>
      </w:tr>
      <w:tr w:rsidR="00E771AE" w:rsidRPr="002C6FBA" w:rsidTr="006F76CF">
        <w:tc>
          <w:tcPr>
            <w:tcW w:w="709" w:type="dxa"/>
            <w:shd w:val="clear" w:color="auto" w:fill="auto"/>
          </w:tcPr>
          <w:p w:rsidR="00E771AE" w:rsidRPr="002C6FBA" w:rsidRDefault="00E771AE" w:rsidP="006F76CF">
            <w:pPr>
              <w:spacing w:after="0" w:line="240" w:lineRule="auto"/>
              <w:ind w:left="-180" w:right="-234"/>
              <w:jc w:val="center"/>
              <w:rPr>
                <w:rFonts w:ascii="Times New Roman" w:eastAsia="MS Mincho" w:hAnsi="Times New Roman" w:cs="Times New Roman"/>
                <w:lang w:val="es-ES" w:eastAsia="es-ES"/>
              </w:rPr>
            </w:pPr>
            <w:r w:rsidRPr="002C6FBA">
              <w:rPr>
                <w:rFonts w:ascii="Times New Roman" w:eastAsia="MS Mincho" w:hAnsi="Times New Roman" w:cs="Times New Roman"/>
                <w:lang w:val="es-ES" w:eastAsia="es-ES"/>
              </w:rPr>
              <w:t>03</w:t>
            </w:r>
          </w:p>
        </w:tc>
        <w:tc>
          <w:tcPr>
            <w:tcW w:w="4253" w:type="dxa"/>
            <w:shd w:val="clear" w:color="auto" w:fill="F3F3F3"/>
          </w:tcPr>
          <w:p w:rsidR="00E771AE" w:rsidRPr="002C6FBA" w:rsidRDefault="00E771AE" w:rsidP="006F76CF">
            <w:pPr>
              <w:spacing w:after="0" w:line="240" w:lineRule="auto"/>
              <w:ind w:left="-108" w:right="-234"/>
              <w:jc w:val="both"/>
              <w:rPr>
                <w:rFonts w:ascii="Times New Roman" w:eastAsia="MS Mincho" w:hAnsi="Times New Roman" w:cs="Times New Roman"/>
                <w:lang w:val="es-ES" w:eastAsia="es-ES"/>
              </w:rPr>
            </w:pPr>
            <w:r w:rsidRPr="002C6FBA">
              <w:rPr>
                <w:rFonts w:ascii="Times New Roman" w:hAnsi="Times New Roman" w:cs="Times New Roman"/>
                <w:bCs/>
              </w:rPr>
              <w:t xml:space="preserve">José </w:t>
            </w:r>
            <w:proofErr w:type="spellStart"/>
            <w:r w:rsidRPr="002C6FBA">
              <w:rPr>
                <w:rFonts w:ascii="Times New Roman" w:hAnsi="Times New Roman" w:cs="Times New Roman"/>
                <w:bCs/>
              </w:rPr>
              <w:t>Isaí</w:t>
            </w:r>
            <w:proofErr w:type="spellEnd"/>
            <w:r w:rsidRPr="002C6FBA">
              <w:rPr>
                <w:rFonts w:ascii="Times New Roman" w:hAnsi="Times New Roman" w:cs="Times New Roman"/>
                <w:bCs/>
              </w:rPr>
              <w:t xml:space="preserve"> Cerón Díaz,</w:t>
            </w:r>
          </w:p>
        </w:tc>
        <w:tc>
          <w:tcPr>
            <w:tcW w:w="3827" w:type="dxa"/>
            <w:shd w:val="clear" w:color="auto" w:fill="auto"/>
          </w:tcPr>
          <w:p w:rsidR="00E771AE" w:rsidRPr="002C6FBA" w:rsidRDefault="00E771AE" w:rsidP="006F76CF">
            <w:pPr>
              <w:spacing w:after="0" w:line="240" w:lineRule="auto"/>
              <w:ind w:left="-108" w:right="-234"/>
              <w:jc w:val="both"/>
              <w:rPr>
                <w:rFonts w:ascii="Times New Roman" w:eastAsia="MS Mincho" w:hAnsi="Times New Roman" w:cs="Times New Roman"/>
                <w:lang w:val="es-ES" w:eastAsia="es-ES"/>
              </w:rPr>
            </w:pPr>
            <w:r w:rsidRPr="002C6FBA">
              <w:rPr>
                <w:rFonts w:ascii="Times New Roman" w:eastAsia="MS Mincho" w:hAnsi="Times New Roman" w:cs="Times New Roman"/>
                <w:lang w:val="es-ES" w:eastAsia="es-ES"/>
              </w:rPr>
              <w:t>Primer Regidor Suplente.</w:t>
            </w:r>
          </w:p>
        </w:tc>
      </w:tr>
      <w:tr w:rsidR="00E771AE" w:rsidRPr="002C6FBA" w:rsidTr="006F76CF">
        <w:tc>
          <w:tcPr>
            <w:tcW w:w="709" w:type="dxa"/>
            <w:shd w:val="clear" w:color="auto" w:fill="auto"/>
          </w:tcPr>
          <w:p w:rsidR="00E771AE" w:rsidRPr="002C6FBA" w:rsidRDefault="00E771AE" w:rsidP="006F76CF">
            <w:pPr>
              <w:spacing w:after="0" w:line="240" w:lineRule="auto"/>
              <w:ind w:left="-180" w:right="-234"/>
              <w:jc w:val="center"/>
              <w:rPr>
                <w:rFonts w:ascii="Times New Roman" w:eastAsia="MS Mincho" w:hAnsi="Times New Roman" w:cs="Times New Roman"/>
                <w:lang w:val="es-ES" w:eastAsia="es-ES"/>
              </w:rPr>
            </w:pPr>
            <w:r w:rsidRPr="002C6FBA">
              <w:rPr>
                <w:rFonts w:ascii="Times New Roman" w:eastAsia="MS Mincho" w:hAnsi="Times New Roman" w:cs="Times New Roman"/>
                <w:lang w:val="es-ES" w:eastAsia="es-ES"/>
              </w:rPr>
              <w:t>04</w:t>
            </w:r>
          </w:p>
        </w:tc>
        <w:tc>
          <w:tcPr>
            <w:tcW w:w="4253" w:type="dxa"/>
            <w:shd w:val="clear" w:color="auto" w:fill="F3F3F3"/>
          </w:tcPr>
          <w:p w:rsidR="00E771AE" w:rsidRPr="002C6FBA" w:rsidRDefault="00E771AE" w:rsidP="006F76CF">
            <w:pPr>
              <w:spacing w:after="0" w:line="240" w:lineRule="auto"/>
              <w:ind w:left="-108" w:right="-234"/>
              <w:jc w:val="both"/>
              <w:rPr>
                <w:rFonts w:ascii="Times New Roman" w:eastAsia="MS Mincho" w:hAnsi="Times New Roman" w:cs="Times New Roman"/>
                <w:lang w:val="es-ES" w:eastAsia="es-ES"/>
              </w:rPr>
            </w:pPr>
            <w:r w:rsidRPr="002C6FBA">
              <w:rPr>
                <w:rFonts w:ascii="Times New Roman" w:eastAsia="MS Mincho" w:hAnsi="Times New Roman" w:cs="Times New Roman"/>
                <w:lang w:val="es-ES" w:eastAsia="es-ES"/>
              </w:rPr>
              <w:t>Ezequiel Córdova Mejía,</w:t>
            </w:r>
          </w:p>
        </w:tc>
        <w:tc>
          <w:tcPr>
            <w:tcW w:w="3827" w:type="dxa"/>
            <w:shd w:val="clear" w:color="auto" w:fill="auto"/>
          </w:tcPr>
          <w:p w:rsidR="00E771AE" w:rsidRPr="002C6FBA" w:rsidRDefault="00E771AE" w:rsidP="006F76CF">
            <w:pPr>
              <w:spacing w:after="0" w:line="240" w:lineRule="auto"/>
              <w:ind w:left="-108" w:right="-234"/>
              <w:jc w:val="both"/>
              <w:rPr>
                <w:rFonts w:ascii="Times New Roman" w:eastAsia="MS Mincho" w:hAnsi="Times New Roman" w:cs="Times New Roman"/>
                <w:lang w:val="es-ES" w:eastAsia="es-ES"/>
              </w:rPr>
            </w:pPr>
            <w:r w:rsidRPr="002C6FBA">
              <w:rPr>
                <w:rFonts w:ascii="Times New Roman" w:eastAsia="MS Mincho" w:hAnsi="Times New Roman" w:cs="Times New Roman"/>
                <w:lang w:val="es-ES" w:eastAsia="es-ES"/>
              </w:rPr>
              <w:t>Secretario Municipal.</w:t>
            </w:r>
          </w:p>
        </w:tc>
      </w:tr>
      <w:tr w:rsidR="00E771AE" w:rsidRPr="002C6FBA" w:rsidTr="006F76CF">
        <w:tc>
          <w:tcPr>
            <w:tcW w:w="709" w:type="dxa"/>
            <w:shd w:val="clear" w:color="auto" w:fill="auto"/>
          </w:tcPr>
          <w:p w:rsidR="00E771AE" w:rsidRPr="002C6FBA" w:rsidRDefault="00E771AE" w:rsidP="006F76CF">
            <w:pPr>
              <w:spacing w:after="0" w:line="240" w:lineRule="auto"/>
              <w:ind w:left="-180" w:right="-234"/>
              <w:jc w:val="center"/>
              <w:rPr>
                <w:rFonts w:ascii="Times New Roman" w:eastAsia="MS Mincho" w:hAnsi="Times New Roman" w:cs="Times New Roman"/>
                <w:lang w:val="es-ES" w:eastAsia="es-ES"/>
              </w:rPr>
            </w:pPr>
            <w:r w:rsidRPr="002C6FBA">
              <w:rPr>
                <w:rFonts w:ascii="Times New Roman" w:eastAsia="MS Mincho" w:hAnsi="Times New Roman" w:cs="Times New Roman"/>
                <w:lang w:val="es-ES" w:eastAsia="es-ES"/>
              </w:rPr>
              <w:t>05</w:t>
            </w:r>
          </w:p>
        </w:tc>
        <w:tc>
          <w:tcPr>
            <w:tcW w:w="4253" w:type="dxa"/>
            <w:shd w:val="clear" w:color="auto" w:fill="F3F3F3"/>
          </w:tcPr>
          <w:p w:rsidR="00E771AE" w:rsidRPr="002C6FBA" w:rsidRDefault="00E771AE" w:rsidP="006F76CF">
            <w:pPr>
              <w:spacing w:after="0" w:line="240" w:lineRule="auto"/>
              <w:ind w:left="-108" w:right="-234"/>
              <w:jc w:val="both"/>
              <w:rPr>
                <w:rFonts w:ascii="Times New Roman" w:eastAsia="MS Mincho" w:hAnsi="Times New Roman" w:cs="Times New Roman"/>
                <w:lang w:val="es-ES" w:eastAsia="es-ES"/>
              </w:rPr>
            </w:pPr>
            <w:proofErr w:type="spellStart"/>
            <w:r w:rsidRPr="002C6FBA">
              <w:rPr>
                <w:rFonts w:ascii="Times New Roman" w:hAnsi="Times New Roman" w:cs="Times New Roman"/>
              </w:rPr>
              <w:t>Gabi</w:t>
            </w:r>
            <w:proofErr w:type="spellEnd"/>
            <w:r w:rsidRPr="002C6FBA">
              <w:rPr>
                <w:rFonts w:ascii="Times New Roman" w:hAnsi="Times New Roman" w:cs="Times New Roman"/>
              </w:rPr>
              <w:t xml:space="preserve"> de Jesús Elías Rivas,</w:t>
            </w:r>
          </w:p>
        </w:tc>
        <w:tc>
          <w:tcPr>
            <w:tcW w:w="3827" w:type="dxa"/>
            <w:shd w:val="clear" w:color="auto" w:fill="auto"/>
          </w:tcPr>
          <w:p w:rsidR="00E771AE" w:rsidRPr="002C6FBA" w:rsidRDefault="00E771AE" w:rsidP="006F76CF">
            <w:pPr>
              <w:spacing w:after="0" w:line="240" w:lineRule="auto"/>
              <w:ind w:left="-108" w:right="-234"/>
              <w:jc w:val="both"/>
              <w:rPr>
                <w:rFonts w:ascii="Times New Roman" w:eastAsia="MS Mincho" w:hAnsi="Times New Roman" w:cs="Times New Roman"/>
                <w:lang w:val="es-ES" w:eastAsia="es-ES"/>
              </w:rPr>
            </w:pPr>
            <w:r w:rsidRPr="002C6FBA">
              <w:rPr>
                <w:rFonts w:ascii="Times New Roman" w:eastAsia="MS Mincho" w:hAnsi="Times New Roman" w:cs="Times New Roman"/>
                <w:lang w:val="es-ES" w:eastAsia="es-ES"/>
              </w:rPr>
              <w:t>Encargada de la Unidad Presupuestaria.</w:t>
            </w:r>
          </w:p>
        </w:tc>
      </w:tr>
      <w:tr w:rsidR="00E771AE" w:rsidRPr="002C6FBA" w:rsidTr="006F76CF">
        <w:tc>
          <w:tcPr>
            <w:tcW w:w="709" w:type="dxa"/>
            <w:shd w:val="clear" w:color="auto" w:fill="auto"/>
          </w:tcPr>
          <w:p w:rsidR="00E771AE" w:rsidRPr="002C6FBA" w:rsidRDefault="00E771AE" w:rsidP="006F76CF">
            <w:pPr>
              <w:spacing w:after="0" w:line="240" w:lineRule="auto"/>
              <w:ind w:left="-180" w:right="-234"/>
              <w:jc w:val="center"/>
              <w:rPr>
                <w:rFonts w:ascii="Times New Roman" w:eastAsia="MS Mincho" w:hAnsi="Times New Roman" w:cs="Times New Roman"/>
                <w:lang w:val="es-ES" w:eastAsia="es-ES"/>
              </w:rPr>
            </w:pPr>
            <w:r w:rsidRPr="002C6FBA">
              <w:rPr>
                <w:rFonts w:ascii="Times New Roman" w:eastAsia="MS Mincho" w:hAnsi="Times New Roman" w:cs="Times New Roman"/>
                <w:lang w:val="es-ES" w:eastAsia="es-ES"/>
              </w:rPr>
              <w:t>06</w:t>
            </w:r>
          </w:p>
        </w:tc>
        <w:tc>
          <w:tcPr>
            <w:tcW w:w="4253" w:type="dxa"/>
            <w:shd w:val="clear" w:color="auto" w:fill="F3F3F3"/>
          </w:tcPr>
          <w:p w:rsidR="00E771AE" w:rsidRPr="002C6FBA" w:rsidRDefault="00E771AE" w:rsidP="006F76CF">
            <w:pPr>
              <w:spacing w:after="0" w:line="240" w:lineRule="auto"/>
              <w:ind w:left="-108" w:right="-234"/>
              <w:jc w:val="both"/>
              <w:rPr>
                <w:rFonts w:ascii="Times New Roman" w:eastAsia="MS Mincho" w:hAnsi="Times New Roman" w:cs="Times New Roman"/>
                <w:lang w:val="es-ES" w:eastAsia="es-ES"/>
              </w:rPr>
            </w:pPr>
            <w:r w:rsidRPr="002C6FBA">
              <w:rPr>
                <w:rFonts w:ascii="Times New Roman" w:eastAsia="MS Mincho" w:hAnsi="Times New Roman" w:cs="Times New Roman"/>
                <w:lang w:val="es-ES" w:eastAsia="es-ES"/>
              </w:rPr>
              <w:t xml:space="preserve">Claudia </w:t>
            </w:r>
            <w:proofErr w:type="spellStart"/>
            <w:r w:rsidRPr="002C6FBA">
              <w:rPr>
                <w:rFonts w:ascii="Times New Roman" w:eastAsia="MS Mincho" w:hAnsi="Times New Roman" w:cs="Times New Roman"/>
                <w:lang w:val="es-ES" w:eastAsia="es-ES"/>
              </w:rPr>
              <w:t>Yesenia</w:t>
            </w:r>
            <w:proofErr w:type="spellEnd"/>
            <w:r w:rsidRPr="002C6FBA">
              <w:rPr>
                <w:rFonts w:ascii="Times New Roman" w:eastAsia="MS Mincho" w:hAnsi="Times New Roman" w:cs="Times New Roman"/>
                <w:lang w:val="es-ES" w:eastAsia="es-ES"/>
              </w:rPr>
              <w:t xml:space="preserve"> Martínez de </w:t>
            </w:r>
            <w:proofErr w:type="spellStart"/>
            <w:r w:rsidRPr="002C6FBA">
              <w:rPr>
                <w:rFonts w:ascii="Times New Roman" w:eastAsia="MS Mincho" w:hAnsi="Times New Roman" w:cs="Times New Roman"/>
                <w:lang w:val="es-ES" w:eastAsia="es-ES"/>
              </w:rPr>
              <w:t>Interiano</w:t>
            </w:r>
            <w:proofErr w:type="spellEnd"/>
            <w:r w:rsidRPr="002C6FBA">
              <w:rPr>
                <w:rFonts w:ascii="Times New Roman" w:eastAsia="MS Mincho" w:hAnsi="Times New Roman" w:cs="Times New Roman"/>
                <w:lang w:val="es-ES" w:eastAsia="es-ES"/>
              </w:rPr>
              <w:t>,</w:t>
            </w:r>
          </w:p>
        </w:tc>
        <w:tc>
          <w:tcPr>
            <w:tcW w:w="3827" w:type="dxa"/>
            <w:shd w:val="clear" w:color="auto" w:fill="auto"/>
          </w:tcPr>
          <w:p w:rsidR="00E771AE" w:rsidRPr="002C6FBA" w:rsidRDefault="00E771AE" w:rsidP="006F76CF">
            <w:pPr>
              <w:spacing w:after="0" w:line="240" w:lineRule="auto"/>
              <w:ind w:left="-108" w:right="-234"/>
              <w:jc w:val="both"/>
              <w:rPr>
                <w:rFonts w:ascii="Times New Roman" w:eastAsia="MS Mincho" w:hAnsi="Times New Roman" w:cs="Times New Roman"/>
                <w:lang w:val="es-ES" w:eastAsia="es-ES"/>
              </w:rPr>
            </w:pPr>
            <w:r w:rsidRPr="002C6FBA">
              <w:rPr>
                <w:rFonts w:ascii="Times New Roman" w:eastAsia="MS Mincho" w:hAnsi="Times New Roman" w:cs="Times New Roman"/>
                <w:lang w:val="es-ES" w:eastAsia="es-ES"/>
              </w:rPr>
              <w:t>Jefa de UACI.</w:t>
            </w:r>
          </w:p>
        </w:tc>
      </w:tr>
      <w:tr w:rsidR="00E771AE" w:rsidRPr="002C6FBA" w:rsidTr="006F76CF">
        <w:tc>
          <w:tcPr>
            <w:tcW w:w="709" w:type="dxa"/>
            <w:shd w:val="clear" w:color="auto" w:fill="auto"/>
          </w:tcPr>
          <w:p w:rsidR="00E771AE" w:rsidRPr="002C6FBA" w:rsidRDefault="00E771AE" w:rsidP="006F76CF">
            <w:pPr>
              <w:spacing w:after="0" w:line="240" w:lineRule="auto"/>
              <w:ind w:left="-180" w:right="-234"/>
              <w:jc w:val="center"/>
              <w:rPr>
                <w:rFonts w:ascii="Times New Roman" w:eastAsia="MS Mincho" w:hAnsi="Times New Roman" w:cs="Times New Roman"/>
                <w:lang w:val="es-ES" w:eastAsia="es-ES"/>
              </w:rPr>
            </w:pPr>
            <w:r w:rsidRPr="002C6FBA">
              <w:rPr>
                <w:rFonts w:ascii="Times New Roman" w:eastAsia="MS Mincho" w:hAnsi="Times New Roman" w:cs="Times New Roman"/>
                <w:lang w:val="es-ES" w:eastAsia="es-ES"/>
              </w:rPr>
              <w:t>07</w:t>
            </w:r>
          </w:p>
        </w:tc>
        <w:tc>
          <w:tcPr>
            <w:tcW w:w="4253" w:type="dxa"/>
            <w:shd w:val="clear" w:color="auto" w:fill="F3F3F3"/>
          </w:tcPr>
          <w:p w:rsidR="00E771AE" w:rsidRPr="002C6FBA" w:rsidRDefault="00E771AE" w:rsidP="006F76CF">
            <w:pPr>
              <w:spacing w:after="0" w:line="240" w:lineRule="auto"/>
              <w:ind w:left="-108" w:right="-234"/>
              <w:jc w:val="both"/>
              <w:rPr>
                <w:rFonts w:ascii="Times New Roman" w:eastAsia="MS Mincho" w:hAnsi="Times New Roman" w:cs="Times New Roman"/>
                <w:lang w:val="es-ES" w:eastAsia="es-ES"/>
              </w:rPr>
            </w:pPr>
            <w:r w:rsidRPr="002C6FBA">
              <w:rPr>
                <w:rFonts w:ascii="Times New Roman" w:hAnsi="Times New Roman" w:cs="Times New Roman"/>
              </w:rPr>
              <w:t>César Alonso Villalta Reyes</w:t>
            </w:r>
          </w:p>
        </w:tc>
        <w:tc>
          <w:tcPr>
            <w:tcW w:w="3827" w:type="dxa"/>
            <w:shd w:val="clear" w:color="auto" w:fill="auto"/>
          </w:tcPr>
          <w:p w:rsidR="00E771AE" w:rsidRPr="002C6FBA" w:rsidRDefault="00E771AE" w:rsidP="006F76CF">
            <w:pPr>
              <w:spacing w:after="0" w:line="240" w:lineRule="auto"/>
              <w:ind w:left="-108" w:right="-234"/>
              <w:jc w:val="both"/>
              <w:rPr>
                <w:rFonts w:ascii="Times New Roman" w:eastAsia="MS Mincho" w:hAnsi="Times New Roman" w:cs="Times New Roman"/>
                <w:lang w:val="es-ES" w:eastAsia="es-ES"/>
              </w:rPr>
            </w:pPr>
            <w:r w:rsidRPr="002C6FBA">
              <w:rPr>
                <w:rFonts w:ascii="Times New Roman" w:eastAsia="MS Mincho" w:hAnsi="Times New Roman" w:cs="Times New Roman"/>
                <w:lang w:val="es-ES" w:eastAsia="es-ES"/>
              </w:rPr>
              <w:t>Tesorero Municipal.</w:t>
            </w:r>
          </w:p>
        </w:tc>
      </w:tr>
      <w:tr w:rsidR="00E771AE" w:rsidRPr="002C6FBA" w:rsidTr="006F76CF">
        <w:tc>
          <w:tcPr>
            <w:tcW w:w="709" w:type="dxa"/>
            <w:shd w:val="clear" w:color="auto" w:fill="auto"/>
          </w:tcPr>
          <w:p w:rsidR="00E771AE" w:rsidRPr="002C6FBA" w:rsidRDefault="00E771AE" w:rsidP="006F76CF">
            <w:pPr>
              <w:spacing w:after="0" w:line="240" w:lineRule="auto"/>
              <w:ind w:left="-180" w:right="-234"/>
              <w:jc w:val="center"/>
              <w:rPr>
                <w:rFonts w:ascii="Times New Roman" w:eastAsia="MS Mincho" w:hAnsi="Times New Roman" w:cs="Times New Roman"/>
                <w:lang w:val="es-ES" w:eastAsia="es-ES"/>
              </w:rPr>
            </w:pPr>
            <w:r w:rsidRPr="002C6FBA">
              <w:rPr>
                <w:rFonts w:ascii="Times New Roman" w:eastAsia="MS Mincho" w:hAnsi="Times New Roman" w:cs="Times New Roman"/>
                <w:lang w:val="es-ES" w:eastAsia="es-ES"/>
              </w:rPr>
              <w:t>08</w:t>
            </w:r>
          </w:p>
        </w:tc>
        <w:tc>
          <w:tcPr>
            <w:tcW w:w="4253" w:type="dxa"/>
            <w:shd w:val="clear" w:color="auto" w:fill="F3F3F3"/>
          </w:tcPr>
          <w:p w:rsidR="00E771AE" w:rsidRPr="002C6FBA" w:rsidRDefault="00E771AE" w:rsidP="006F76CF">
            <w:pPr>
              <w:spacing w:after="0" w:line="240" w:lineRule="auto"/>
              <w:ind w:left="-108" w:right="-234"/>
              <w:jc w:val="both"/>
              <w:rPr>
                <w:rFonts w:ascii="Times New Roman" w:eastAsia="MS Mincho" w:hAnsi="Times New Roman" w:cs="Times New Roman"/>
                <w:lang w:val="es-ES" w:eastAsia="es-ES"/>
              </w:rPr>
            </w:pPr>
            <w:r w:rsidRPr="002C6FBA">
              <w:rPr>
                <w:rFonts w:ascii="Times New Roman" w:hAnsi="Times New Roman" w:cs="Times New Roman"/>
              </w:rPr>
              <w:t xml:space="preserve">Jaime </w:t>
            </w:r>
            <w:proofErr w:type="spellStart"/>
            <w:r w:rsidRPr="002C6FBA">
              <w:rPr>
                <w:rFonts w:ascii="Times New Roman" w:hAnsi="Times New Roman" w:cs="Times New Roman"/>
              </w:rPr>
              <w:t>Jeovany</w:t>
            </w:r>
            <w:proofErr w:type="spellEnd"/>
            <w:r w:rsidRPr="002C6FBA">
              <w:rPr>
                <w:rFonts w:ascii="Times New Roman" w:hAnsi="Times New Roman" w:cs="Times New Roman"/>
              </w:rPr>
              <w:t xml:space="preserve"> Acosta Rojas,</w:t>
            </w:r>
          </w:p>
        </w:tc>
        <w:tc>
          <w:tcPr>
            <w:tcW w:w="3827" w:type="dxa"/>
            <w:shd w:val="clear" w:color="auto" w:fill="auto"/>
          </w:tcPr>
          <w:p w:rsidR="00E771AE" w:rsidRPr="002C6FBA" w:rsidRDefault="00E771AE" w:rsidP="006F76CF">
            <w:pPr>
              <w:spacing w:after="0" w:line="240" w:lineRule="auto"/>
              <w:ind w:left="-108" w:right="-234"/>
              <w:jc w:val="both"/>
              <w:rPr>
                <w:rFonts w:ascii="Times New Roman" w:eastAsia="MS Mincho" w:hAnsi="Times New Roman" w:cs="Times New Roman"/>
                <w:lang w:val="es-ES" w:eastAsia="es-ES"/>
              </w:rPr>
            </w:pPr>
            <w:r w:rsidRPr="002C6FBA">
              <w:rPr>
                <w:rFonts w:ascii="Times New Roman" w:eastAsia="MS Mincho" w:hAnsi="Times New Roman" w:cs="Times New Roman"/>
                <w:lang w:val="es-ES" w:eastAsia="es-ES"/>
              </w:rPr>
              <w:t>Contador Municipal.</w:t>
            </w:r>
          </w:p>
        </w:tc>
      </w:tr>
      <w:tr w:rsidR="00E771AE" w:rsidRPr="002C6FBA" w:rsidTr="006F76CF">
        <w:tc>
          <w:tcPr>
            <w:tcW w:w="709" w:type="dxa"/>
            <w:shd w:val="clear" w:color="auto" w:fill="auto"/>
          </w:tcPr>
          <w:p w:rsidR="00E771AE" w:rsidRPr="002C6FBA" w:rsidRDefault="00E771AE" w:rsidP="006F76CF">
            <w:pPr>
              <w:spacing w:after="0" w:line="240" w:lineRule="auto"/>
              <w:ind w:left="-180" w:right="-234"/>
              <w:jc w:val="center"/>
              <w:rPr>
                <w:rFonts w:ascii="Times New Roman" w:eastAsia="MS Mincho" w:hAnsi="Times New Roman" w:cs="Times New Roman"/>
                <w:lang w:val="es-ES" w:eastAsia="es-ES"/>
              </w:rPr>
            </w:pPr>
            <w:r w:rsidRPr="002C6FBA">
              <w:rPr>
                <w:rFonts w:ascii="Times New Roman" w:eastAsia="MS Mincho" w:hAnsi="Times New Roman" w:cs="Times New Roman"/>
                <w:lang w:val="es-ES" w:eastAsia="es-ES"/>
              </w:rPr>
              <w:t>09</w:t>
            </w:r>
          </w:p>
        </w:tc>
        <w:tc>
          <w:tcPr>
            <w:tcW w:w="4253" w:type="dxa"/>
            <w:shd w:val="clear" w:color="auto" w:fill="F3F3F3"/>
          </w:tcPr>
          <w:p w:rsidR="00E771AE" w:rsidRPr="002C6FBA" w:rsidRDefault="00E771AE" w:rsidP="006F76CF">
            <w:pPr>
              <w:spacing w:after="0" w:line="240" w:lineRule="auto"/>
              <w:ind w:left="-108" w:right="-234"/>
              <w:jc w:val="both"/>
              <w:rPr>
                <w:rFonts w:ascii="Times New Roman" w:hAnsi="Times New Roman" w:cs="Times New Roman"/>
              </w:rPr>
            </w:pPr>
            <w:r w:rsidRPr="002C6FBA">
              <w:rPr>
                <w:rFonts w:ascii="Times New Roman" w:hAnsi="Times New Roman" w:cs="Times New Roman"/>
              </w:rPr>
              <w:t>Karla Maricela Rodríguez Orellana,</w:t>
            </w:r>
          </w:p>
        </w:tc>
        <w:tc>
          <w:tcPr>
            <w:tcW w:w="3827" w:type="dxa"/>
            <w:shd w:val="clear" w:color="auto" w:fill="auto"/>
          </w:tcPr>
          <w:p w:rsidR="00E771AE" w:rsidRPr="002C6FBA" w:rsidRDefault="00E771AE" w:rsidP="006F76CF">
            <w:pPr>
              <w:spacing w:after="0" w:line="240" w:lineRule="auto"/>
              <w:ind w:left="-108" w:right="-234"/>
              <w:jc w:val="both"/>
              <w:rPr>
                <w:rFonts w:ascii="Times New Roman" w:eastAsia="MS Mincho" w:hAnsi="Times New Roman" w:cs="Times New Roman"/>
                <w:lang w:val="es-ES" w:eastAsia="es-ES"/>
              </w:rPr>
            </w:pPr>
            <w:r w:rsidRPr="002C6FBA">
              <w:rPr>
                <w:rFonts w:ascii="Times New Roman" w:eastAsia="MS Mincho" w:hAnsi="Times New Roman" w:cs="Times New Roman"/>
                <w:lang w:val="es-ES" w:eastAsia="es-ES"/>
              </w:rPr>
              <w:t>Jefa de la UFI.</w:t>
            </w:r>
          </w:p>
        </w:tc>
      </w:tr>
    </w:tbl>
    <w:p w:rsidR="00E771AE" w:rsidRPr="002C6FBA" w:rsidRDefault="00E771AE" w:rsidP="00E771AE">
      <w:pPr>
        <w:shd w:val="clear" w:color="auto" w:fill="FFFFFF"/>
        <w:tabs>
          <w:tab w:val="left" w:leader="underscore" w:pos="0"/>
          <w:tab w:val="left" w:leader="underscore" w:pos="2726"/>
        </w:tabs>
        <w:spacing w:before="120" w:after="0" w:line="240" w:lineRule="auto"/>
        <w:ind w:right="-234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</w:pPr>
      <w:r w:rsidRPr="002C6FB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s-ES" w:eastAsia="es-ES"/>
        </w:rPr>
        <w:t>Segundo:</w:t>
      </w:r>
      <w:r w:rsidRPr="002C6FBA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 xml:space="preserve"> Certifíquese y comuníquese para los demás efectos legales consiguientes……….</w:t>
      </w:r>
    </w:p>
    <w:p w:rsidR="00E771AE" w:rsidRDefault="00E771AE" w:rsidP="00E771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CC"/>
          <w:sz w:val="24"/>
          <w:szCs w:val="24"/>
          <w:u w:val="single"/>
        </w:rPr>
      </w:pPr>
    </w:p>
    <w:p w:rsidR="00E771AE" w:rsidRPr="00FD0635" w:rsidRDefault="00E771AE" w:rsidP="00E771AE">
      <w:pPr>
        <w:tabs>
          <w:tab w:val="left" w:pos="4810"/>
        </w:tabs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1" w:name="_Hlk112062300"/>
      <w:r w:rsidRPr="00B2171C">
        <w:rPr>
          <w:rFonts w:ascii="Times New Roman" w:hAnsi="Times New Roman" w:cs="Times New Roman"/>
          <w:b/>
          <w:sz w:val="24"/>
          <w:szCs w:val="24"/>
          <w:u w:val="single"/>
        </w:rPr>
        <w:t>ACUERDO NUMERO CINCO:</w:t>
      </w:r>
      <w:r w:rsidRPr="00B2171C">
        <w:rPr>
          <w:rFonts w:ascii="Times New Roman" w:hAnsi="Times New Roman" w:cs="Times New Roman"/>
          <w:sz w:val="24"/>
          <w:szCs w:val="24"/>
          <w:u w:val="single"/>
        </w:rPr>
        <w:t xml:space="preserve"> La Municipalidad de Villa San Luis La Herradura </w:t>
      </w:r>
      <w:proofErr w:type="spellStart"/>
      <w:r w:rsidRPr="00B2171C">
        <w:rPr>
          <w:rFonts w:ascii="Times New Roman" w:hAnsi="Times New Roman" w:cs="Times New Roman"/>
          <w:sz w:val="24"/>
          <w:szCs w:val="24"/>
          <w:u w:val="single"/>
        </w:rPr>
        <w:t>Depar</w:t>
      </w:r>
      <w:r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B2171C">
        <w:rPr>
          <w:rFonts w:ascii="Times New Roman" w:hAnsi="Times New Roman" w:cs="Times New Roman"/>
          <w:sz w:val="24"/>
          <w:szCs w:val="24"/>
          <w:u w:val="single"/>
        </w:rPr>
        <w:t>tamento</w:t>
      </w:r>
      <w:proofErr w:type="spellEnd"/>
      <w:r w:rsidRPr="00B2171C">
        <w:rPr>
          <w:rFonts w:ascii="Times New Roman" w:hAnsi="Times New Roman" w:cs="Times New Roman"/>
          <w:sz w:val="24"/>
          <w:szCs w:val="24"/>
          <w:u w:val="single"/>
        </w:rPr>
        <w:t xml:space="preserve"> de la Paz, </w:t>
      </w:r>
      <w:r w:rsidRPr="00B2171C">
        <w:rPr>
          <w:rFonts w:ascii="Times New Roman" w:hAnsi="Times New Roman" w:cs="Times New Roman"/>
          <w:b/>
          <w:bCs/>
          <w:sz w:val="24"/>
          <w:szCs w:val="24"/>
          <w:u w:val="single"/>
        </w:rPr>
        <w:t>Considerando</w:t>
      </w:r>
      <w:r w:rsidRPr="00B2171C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Pr="00B2171C">
        <w:rPr>
          <w:rFonts w:ascii="Times New Roman" w:hAnsi="Times New Roman" w:cs="Times New Roman"/>
          <w:b/>
          <w:bCs/>
          <w:sz w:val="24"/>
          <w:szCs w:val="24"/>
          <w:u w:val="single"/>
        </w:rPr>
        <w:t>a)</w:t>
      </w:r>
      <w:r w:rsidRPr="00A15663">
        <w:rPr>
          <w:rFonts w:ascii="Times New Roman" w:hAnsi="Times New Roman" w:cs="Times New Roman"/>
          <w:bCs/>
          <w:sz w:val="24"/>
          <w:szCs w:val="24"/>
          <w:u w:val="single"/>
        </w:rPr>
        <w:t>Después de haber finalizado el proyecto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Pr="00B2171C">
        <w:rPr>
          <w:rFonts w:ascii="Times New Roman" w:hAnsi="Times New Roman" w:cs="Times New Roman"/>
          <w:sz w:val="24"/>
          <w:szCs w:val="24"/>
        </w:rPr>
        <w:t>“Remo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2171C">
        <w:rPr>
          <w:rFonts w:ascii="Times New Roman" w:hAnsi="Times New Roman" w:cs="Times New Roman"/>
          <w:sz w:val="24"/>
          <w:szCs w:val="24"/>
        </w:rPr>
        <w:t xml:space="preserve">delación del Parque La </w:t>
      </w:r>
      <w:proofErr w:type="spellStart"/>
      <w:r w:rsidRPr="00B2171C">
        <w:rPr>
          <w:rFonts w:ascii="Times New Roman" w:hAnsi="Times New Roman" w:cs="Times New Roman"/>
          <w:sz w:val="24"/>
          <w:szCs w:val="24"/>
        </w:rPr>
        <w:t>Mapachera</w:t>
      </w:r>
      <w:proofErr w:type="spellEnd"/>
      <w:r w:rsidRPr="00B2171C">
        <w:rPr>
          <w:rFonts w:ascii="Times New Roman" w:hAnsi="Times New Roman" w:cs="Times New Roman"/>
          <w:sz w:val="24"/>
          <w:szCs w:val="24"/>
        </w:rPr>
        <w:t>, Barrio San Luis”, Municipio de San Luis La Herradura, Departamento de la Paz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2171C">
        <w:rPr>
          <w:rFonts w:ascii="Times New Roman" w:hAnsi="Times New Roman" w:cs="Times New Roman"/>
          <w:sz w:val="24"/>
          <w:szCs w:val="24"/>
        </w:rPr>
        <w:t xml:space="preserve"> se</w:t>
      </w:r>
      <w:r>
        <w:rPr>
          <w:rFonts w:ascii="Times New Roman" w:hAnsi="Times New Roman" w:cs="Times New Roman"/>
          <w:sz w:val="24"/>
          <w:szCs w:val="24"/>
        </w:rPr>
        <w:t xml:space="preserve"> ha planificado </w:t>
      </w:r>
      <w:r w:rsidRPr="00B2171C">
        <w:rPr>
          <w:rFonts w:ascii="Times New Roman" w:hAnsi="Times New Roman" w:cs="Times New Roman"/>
          <w:sz w:val="24"/>
          <w:szCs w:val="24"/>
        </w:rPr>
        <w:t>realizar la inauguración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2171C">
        <w:rPr>
          <w:rFonts w:ascii="Times New Roman" w:hAnsi="Times New Roman" w:cs="Times New Roman"/>
          <w:sz w:val="24"/>
          <w:szCs w:val="24"/>
        </w:rPr>
        <w:t>el día jueves 18 de agosto del presente año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2171C">
        <w:rPr>
          <w:rFonts w:ascii="Times New Roman" w:hAnsi="Times New Roman" w:cs="Times New Roman"/>
          <w:sz w:val="24"/>
          <w:szCs w:val="24"/>
        </w:rPr>
        <w:t xml:space="preserve"> con un presupuesto de: </w:t>
      </w:r>
      <w:bookmarkStart w:id="2" w:name="_Hlk112158242"/>
      <w:r w:rsidRPr="00B2171C">
        <w:rPr>
          <w:rFonts w:ascii="Times New Roman" w:hAnsi="Times New Roman" w:cs="Times New Roman"/>
          <w:sz w:val="24"/>
          <w:szCs w:val="24"/>
        </w:rPr>
        <w:t>Cinco mil cuatrocientos treinta y cuatro 50/100 Dólares Estadounidenses, ($5,434.50)</w:t>
      </w:r>
      <w:bookmarkEnd w:id="2"/>
      <w:r>
        <w:rPr>
          <w:rFonts w:ascii="Times New Roman" w:hAnsi="Times New Roman" w:cs="Times New Roman"/>
          <w:sz w:val="24"/>
          <w:szCs w:val="24"/>
        </w:rPr>
        <w:t xml:space="preserve">; todo con el objetivo del sano esparcimiento, juegos para los niños, </w:t>
      </w:r>
      <w:r w:rsidRPr="00B2171C">
        <w:rPr>
          <w:rFonts w:ascii="Times New Roman" w:hAnsi="Times New Roman" w:cs="Times New Roman"/>
          <w:sz w:val="24"/>
          <w:szCs w:val="24"/>
        </w:rPr>
        <w:t>la práctica del deporte de futbol rápido en la cancha</w:t>
      </w:r>
      <w:r>
        <w:rPr>
          <w:rFonts w:ascii="Times New Roman" w:hAnsi="Times New Roman" w:cs="Times New Roman"/>
          <w:sz w:val="24"/>
          <w:szCs w:val="24"/>
        </w:rPr>
        <w:t>, por parte de los jóvenes</w:t>
      </w:r>
      <w:r w:rsidRPr="00B2171C">
        <w:rPr>
          <w:rFonts w:ascii="Times New Roman" w:hAnsi="Times New Roman" w:cs="Times New Roman"/>
          <w:sz w:val="24"/>
          <w:szCs w:val="24"/>
        </w:rPr>
        <w:t xml:space="preserve"> y la recreación de las familias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2171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Por </w:t>
      </w:r>
      <w:proofErr w:type="spellStart"/>
      <w:r w:rsidRPr="00B2171C">
        <w:rPr>
          <w:rFonts w:ascii="Times New Roman" w:hAnsi="Times New Roman" w:cs="Times New Roman"/>
          <w:b/>
          <w:bCs/>
          <w:sz w:val="24"/>
          <w:szCs w:val="24"/>
          <w:u w:val="single"/>
        </w:rPr>
        <w:t>Tanto</w:t>
      </w:r>
      <w:proofErr w:type="gramStart"/>
      <w:r w:rsidRPr="00B2171C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  <w:r w:rsidRPr="00B2171C">
        <w:rPr>
          <w:rFonts w:ascii="Times New Roman" w:hAnsi="Times New Roman" w:cs="Times New Roman"/>
          <w:i/>
          <w:iCs/>
          <w:sz w:val="24"/>
          <w:szCs w:val="24"/>
        </w:rPr>
        <w:t>El</w:t>
      </w:r>
      <w:proofErr w:type="spellEnd"/>
      <w:proofErr w:type="gramEnd"/>
      <w:r w:rsidRPr="00B2171C">
        <w:rPr>
          <w:rFonts w:ascii="Times New Roman" w:hAnsi="Times New Roman" w:cs="Times New Roman"/>
          <w:i/>
          <w:iCs/>
          <w:sz w:val="24"/>
          <w:szCs w:val="24"/>
        </w:rPr>
        <w:t xml:space="preserve"> Concejo Municipal en uso de sus facultades que le confiere El Código </w:t>
      </w:r>
      <w:proofErr w:type="spellStart"/>
      <w:r w:rsidRPr="00B2171C">
        <w:rPr>
          <w:rFonts w:ascii="Times New Roman" w:hAnsi="Times New Roman" w:cs="Times New Roman"/>
          <w:i/>
          <w:iCs/>
          <w:sz w:val="24"/>
          <w:szCs w:val="24"/>
        </w:rPr>
        <w:t>Municipal.</w:t>
      </w:r>
      <w:r w:rsidRPr="00B2171C">
        <w:rPr>
          <w:rFonts w:ascii="Times New Roman" w:hAnsi="Times New Roman" w:cs="Times New Roman"/>
          <w:b/>
          <w:sz w:val="24"/>
          <w:szCs w:val="24"/>
          <w:u w:val="single"/>
        </w:rPr>
        <w:t>ACUERDA</w:t>
      </w:r>
      <w:proofErr w:type="spellEnd"/>
      <w:r w:rsidRPr="00B2171C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A4215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B2171C">
        <w:rPr>
          <w:rFonts w:ascii="Times New Roman" w:hAnsi="Times New Roman" w:cs="Times New Roman"/>
          <w:b/>
          <w:bCs/>
          <w:sz w:val="24"/>
          <w:szCs w:val="24"/>
          <w:u w:val="single"/>
        </w:rPr>
        <w:t>Primero:</w:t>
      </w:r>
      <w:r w:rsidRPr="00B2171C">
        <w:rPr>
          <w:rFonts w:ascii="Times New Roman" w:hAnsi="Times New Roman" w:cs="Times New Roman"/>
          <w:sz w:val="24"/>
          <w:szCs w:val="24"/>
          <w:u w:val="single"/>
        </w:rPr>
        <w:t xml:space="preserve"> Aprobar la propuesta de inauguración del proyecto: </w:t>
      </w:r>
      <w:bookmarkStart w:id="3" w:name="_Hlk112158776"/>
      <w:r w:rsidRPr="00B2171C">
        <w:rPr>
          <w:rFonts w:ascii="Times New Roman" w:hAnsi="Times New Roman" w:cs="Times New Roman"/>
          <w:sz w:val="24"/>
          <w:szCs w:val="24"/>
          <w:u w:val="single"/>
        </w:rPr>
        <w:t xml:space="preserve">“Remodelación del Parque La </w:t>
      </w:r>
      <w:proofErr w:type="spellStart"/>
      <w:r w:rsidRPr="00B2171C">
        <w:rPr>
          <w:rFonts w:ascii="Times New Roman" w:hAnsi="Times New Roman" w:cs="Times New Roman"/>
          <w:sz w:val="24"/>
          <w:szCs w:val="24"/>
          <w:u w:val="single"/>
        </w:rPr>
        <w:t>Mapachera</w:t>
      </w:r>
      <w:proofErr w:type="spellEnd"/>
      <w:r w:rsidRPr="00B2171C">
        <w:rPr>
          <w:rFonts w:ascii="Times New Roman" w:hAnsi="Times New Roman" w:cs="Times New Roman"/>
          <w:sz w:val="24"/>
          <w:szCs w:val="24"/>
          <w:u w:val="single"/>
        </w:rPr>
        <w:t>, Barrio San Luis”, Municipio de San Luis La Herradura, Departamento de la Paz</w:t>
      </w:r>
      <w:bookmarkEnd w:id="3"/>
      <w:r w:rsidRPr="00B2171C">
        <w:rPr>
          <w:rFonts w:ascii="Times New Roman" w:hAnsi="Times New Roman" w:cs="Times New Roman"/>
          <w:sz w:val="24"/>
          <w:szCs w:val="24"/>
          <w:u w:val="single"/>
        </w:rPr>
        <w:t xml:space="preserve">. El día jueves 18 de agosto del corriente año a partir de las 4:00 </w:t>
      </w:r>
      <w:proofErr w:type="spellStart"/>
      <w:r w:rsidRPr="00B2171C">
        <w:rPr>
          <w:rFonts w:ascii="Times New Roman" w:hAnsi="Times New Roman" w:cs="Times New Roman"/>
          <w:sz w:val="24"/>
          <w:szCs w:val="24"/>
          <w:u w:val="single"/>
        </w:rPr>
        <w:t>pm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,e</w:t>
      </w:r>
      <w:r w:rsidRPr="00B2171C">
        <w:rPr>
          <w:rFonts w:ascii="Times New Roman" w:hAnsi="Times New Roman" w:cs="Times New Roman"/>
          <w:sz w:val="24"/>
          <w:szCs w:val="24"/>
          <w:u w:val="single"/>
        </w:rPr>
        <w:t>n</w:t>
      </w:r>
      <w:proofErr w:type="spellEnd"/>
      <w:proofErr w:type="gramEnd"/>
      <w:r w:rsidRPr="00B2171C">
        <w:rPr>
          <w:rFonts w:ascii="Times New Roman" w:hAnsi="Times New Roman" w:cs="Times New Roman"/>
          <w:sz w:val="24"/>
          <w:szCs w:val="24"/>
          <w:u w:val="single"/>
        </w:rPr>
        <w:t xml:space="preserve"> adelante. </w:t>
      </w:r>
      <w:r w:rsidRPr="00B2171C">
        <w:rPr>
          <w:rFonts w:ascii="Times New Roman" w:hAnsi="Times New Roman" w:cs="Times New Roman"/>
          <w:b/>
          <w:bCs/>
          <w:sz w:val="24"/>
          <w:szCs w:val="24"/>
          <w:u w:val="single"/>
        </w:rPr>
        <w:t>Segundo:</w:t>
      </w:r>
      <w:r w:rsidRPr="00B2171C">
        <w:rPr>
          <w:rFonts w:ascii="Times New Roman" w:hAnsi="Times New Roman" w:cs="Times New Roman"/>
          <w:sz w:val="24"/>
          <w:szCs w:val="24"/>
          <w:u w:val="single"/>
        </w:rPr>
        <w:t xml:space="preserve"> Aprobar El Presupuesto, por un monto de: </w:t>
      </w:r>
      <w:r w:rsidRPr="00B2171C">
        <w:rPr>
          <w:rFonts w:ascii="Times New Roman" w:hAnsi="Times New Roman" w:cs="Times New Roman"/>
          <w:b/>
          <w:bCs/>
          <w:sz w:val="24"/>
          <w:szCs w:val="24"/>
          <w:u w:val="single"/>
        </w:rPr>
        <w:t>Cinco mil cuatrocientos treinta y cuatro 50/100 Dólares Estadounidenses, ($5,434.50);</w:t>
      </w:r>
      <w:r w:rsidRPr="00B2171C">
        <w:rPr>
          <w:rFonts w:ascii="Times New Roman" w:hAnsi="Times New Roman" w:cs="Times New Roman"/>
          <w:sz w:val="24"/>
          <w:szCs w:val="24"/>
          <w:u w:val="single"/>
        </w:rPr>
        <w:t xml:space="preserve"> Autorizando a la Unidad de Adquisiciones y Contrataciones Institucionales “UACI”, para que, conforme a Ley realice los procesos de contratación y/o compras corres</w:t>
      </w:r>
      <w:r>
        <w:rPr>
          <w:rFonts w:ascii="Times New Roman" w:hAnsi="Times New Roman" w:cs="Times New Roman"/>
          <w:sz w:val="24"/>
          <w:szCs w:val="24"/>
          <w:u w:val="single"/>
        </w:rPr>
        <w:t>-</w:t>
      </w:r>
      <w:proofErr w:type="spellStart"/>
      <w:r w:rsidRPr="00B2171C">
        <w:rPr>
          <w:rFonts w:ascii="Times New Roman" w:hAnsi="Times New Roman" w:cs="Times New Roman"/>
          <w:sz w:val="24"/>
          <w:szCs w:val="24"/>
          <w:u w:val="single"/>
        </w:rPr>
        <w:t>pondientes</w:t>
      </w:r>
      <w:proofErr w:type="spellEnd"/>
      <w:r w:rsidRPr="00B2171C">
        <w:rPr>
          <w:rFonts w:ascii="Times New Roman" w:hAnsi="Times New Roman" w:cs="Times New Roman"/>
          <w:sz w:val="24"/>
          <w:szCs w:val="24"/>
          <w:u w:val="single"/>
        </w:rPr>
        <w:t xml:space="preserve">; para la Inauguración del proyecto del parque antes </w:t>
      </w:r>
      <w:bookmarkStart w:id="4" w:name="_Hlk112158984"/>
      <w:r w:rsidRPr="00B2171C">
        <w:rPr>
          <w:rFonts w:ascii="Times New Roman" w:hAnsi="Times New Roman" w:cs="Times New Roman"/>
          <w:sz w:val="24"/>
          <w:szCs w:val="24"/>
          <w:u w:val="single"/>
        </w:rPr>
        <w:t xml:space="preserve">señalado. </w:t>
      </w:r>
      <w:bookmarkEnd w:id="4"/>
      <w:r w:rsidRPr="00B2171C">
        <w:rPr>
          <w:rFonts w:ascii="Times New Roman" w:hAnsi="Times New Roman" w:cs="Times New Roman"/>
          <w:b/>
          <w:bCs/>
          <w:sz w:val="24"/>
          <w:szCs w:val="24"/>
          <w:u w:val="single"/>
        </w:rPr>
        <w:t>Tercero:</w:t>
      </w:r>
      <w:r w:rsidRPr="00B2171C">
        <w:rPr>
          <w:rFonts w:ascii="Times New Roman" w:hAnsi="Times New Roman" w:cs="Times New Roman"/>
          <w:sz w:val="24"/>
          <w:szCs w:val="24"/>
          <w:u w:val="single"/>
        </w:rPr>
        <w:t xml:space="preserve"> Autorizar al señor Cesar Alonso Villalta Reyes, Tesorero Municipal, para la erogación de Fondos Pro</w:t>
      </w:r>
      <w:r>
        <w:rPr>
          <w:rFonts w:ascii="Times New Roman" w:hAnsi="Times New Roman" w:cs="Times New Roman"/>
          <w:sz w:val="24"/>
          <w:szCs w:val="24"/>
          <w:u w:val="single"/>
        </w:rPr>
        <w:t>-</w:t>
      </w:r>
      <w:proofErr w:type="spellStart"/>
      <w:r w:rsidRPr="00B2171C">
        <w:rPr>
          <w:rFonts w:ascii="Times New Roman" w:hAnsi="Times New Roman" w:cs="Times New Roman"/>
          <w:sz w:val="24"/>
          <w:szCs w:val="24"/>
          <w:u w:val="single"/>
        </w:rPr>
        <w:t>pios</w:t>
      </w:r>
      <w:proofErr w:type="spellEnd"/>
      <w:r w:rsidRPr="00B2171C">
        <w:rPr>
          <w:rFonts w:ascii="Times New Roman" w:hAnsi="Times New Roman" w:cs="Times New Roman"/>
          <w:sz w:val="24"/>
          <w:szCs w:val="24"/>
          <w:u w:val="single"/>
        </w:rPr>
        <w:t xml:space="preserve"> o Fondo Común Municipal; por la cantidad de: Cinco mil cuatrocientos treinta y cuatro 50/100 Dólares Estadounidenses, ($5,434.50); para la inauguración del proyecto: “</w:t>
      </w:r>
      <w:proofErr w:type="spellStart"/>
      <w:r w:rsidRPr="00B2171C">
        <w:rPr>
          <w:rFonts w:ascii="Times New Roman" w:hAnsi="Times New Roman" w:cs="Times New Roman"/>
          <w:sz w:val="24"/>
          <w:szCs w:val="24"/>
          <w:u w:val="single"/>
        </w:rPr>
        <w:t>Remode</w:t>
      </w:r>
      <w:r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B2171C">
        <w:rPr>
          <w:rFonts w:ascii="Times New Roman" w:hAnsi="Times New Roman" w:cs="Times New Roman"/>
          <w:sz w:val="24"/>
          <w:szCs w:val="24"/>
          <w:u w:val="single"/>
        </w:rPr>
        <w:t>lación</w:t>
      </w:r>
      <w:proofErr w:type="spellEnd"/>
      <w:r w:rsidRPr="00B2171C">
        <w:rPr>
          <w:rFonts w:ascii="Times New Roman" w:hAnsi="Times New Roman" w:cs="Times New Roman"/>
          <w:sz w:val="24"/>
          <w:szCs w:val="24"/>
          <w:u w:val="single"/>
        </w:rPr>
        <w:t xml:space="preserve"> del Parque La </w:t>
      </w:r>
      <w:proofErr w:type="spellStart"/>
      <w:r w:rsidRPr="00B2171C">
        <w:rPr>
          <w:rFonts w:ascii="Times New Roman" w:hAnsi="Times New Roman" w:cs="Times New Roman"/>
          <w:sz w:val="24"/>
          <w:szCs w:val="24"/>
          <w:u w:val="single"/>
        </w:rPr>
        <w:t>Mapachera</w:t>
      </w:r>
      <w:proofErr w:type="spellEnd"/>
      <w:r w:rsidRPr="00B2171C">
        <w:rPr>
          <w:rFonts w:ascii="Times New Roman" w:hAnsi="Times New Roman" w:cs="Times New Roman"/>
          <w:sz w:val="24"/>
          <w:szCs w:val="24"/>
          <w:u w:val="single"/>
        </w:rPr>
        <w:t xml:space="preserve">, Barrio San Luis”, Municipio de San Luis La Herradura, Departamento de la Paz; todo de conformidad a la documentación legal que se le presente, gasto que será aplicado al presupuesto municipal vigente; </w:t>
      </w:r>
      <w:r w:rsidRPr="00B2171C">
        <w:rPr>
          <w:rFonts w:ascii="Times New Roman" w:hAnsi="Times New Roman" w:cs="Times New Roman"/>
          <w:b/>
          <w:bCs/>
          <w:sz w:val="24"/>
          <w:szCs w:val="24"/>
          <w:u w:val="single"/>
        </w:rPr>
        <w:t>Cuarto:</w:t>
      </w:r>
      <w:r w:rsidRPr="00B2171C">
        <w:rPr>
          <w:rFonts w:ascii="Times New Roman" w:hAnsi="Times New Roman" w:cs="Times New Roman"/>
          <w:sz w:val="24"/>
          <w:szCs w:val="24"/>
          <w:u w:val="single"/>
        </w:rPr>
        <w:t xml:space="preserve"> Se nombra como </w:t>
      </w:r>
      <w:proofErr w:type="spellStart"/>
      <w:r w:rsidRPr="00B2171C">
        <w:rPr>
          <w:rFonts w:ascii="Times New Roman" w:hAnsi="Times New Roman" w:cs="Times New Roman"/>
          <w:sz w:val="24"/>
          <w:szCs w:val="24"/>
          <w:u w:val="single"/>
        </w:rPr>
        <w:t>adminis</w:t>
      </w:r>
      <w:r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B2171C">
        <w:rPr>
          <w:rFonts w:ascii="Times New Roman" w:hAnsi="Times New Roman" w:cs="Times New Roman"/>
          <w:sz w:val="24"/>
          <w:szCs w:val="24"/>
          <w:u w:val="single"/>
        </w:rPr>
        <w:t>trador</w:t>
      </w:r>
      <w:proofErr w:type="spellEnd"/>
      <w:r w:rsidRPr="00B2171C">
        <w:rPr>
          <w:rFonts w:ascii="Times New Roman" w:hAnsi="Times New Roman" w:cs="Times New Roman"/>
          <w:sz w:val="24"/>
          <w:szCs w:val="24"/>
          <w:u w:val="single"/>
        </w:rPr>
        <w:t xml:space="preserve"> de órdenes de compra a Lic. Manuel Antonio </w:t>
      </w:r>
      <w:proofErr w:type="spellStart"/>
      <w:r w:rsidRPr="00B2171C">
        <w:rPr>
          <w:rFonts w:ascii="Times New Roman" w:hAnsi="Times New Roman" w:cs="Times New Roman"/>
          <w:sz w:val="24"/>
          <w:szCs w:val="24"/>
          <w:u w:val="single"/>
        </w:rPr>
        <w:t>Osegueda</w:t>
      </w:r>
      <w:proofErr w:type="spellEnd"/>
      <w:r w:rsidRPr="00B2171C">
        <w:rPr>
          <w:rFonts w:ascii="Times New Roman" w:hAnsi="Times New Roman" w:cs="Times New Roman"/>
          <w:sz w:val="24"/>
          <w:szCs w:val="24"/>
          <w:u w:val="single"/>
        </w:rPr>
        <w:t xml:space="preserve"> Cuevas, miembro de la </w:t>
      </w:r>
      <w:proofErr w:type="spellStart"/>
      <w:r w:rsidRPr="00B2171C">
        <w:rPr>
          <w:rFonts w:ascii="Times New Roman" w:hAnsi="Times New Roman" w:cs="Times New Roman"/>
          <w:sz w:val="24"/>
          <w:szCs w:val="24"/>
          <w:u w:val="single"/>
        </w:rPr>
        <w:t>comi</w:t>
      </w:r>
      <w:r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B2171C">
        <w:rPr>
          <w:rFonts w:ascii="Times New Roman" w:hAnsi="Times New Roman" w:cs="Times New Roman"/>
          <w:sz w:val="24"/>
          <w:szCs w:val="24"/>
          <w:u w:val="single"/>
        </w:rPr>
        <w:t>sión</w:t>
      </w:r>
      <w:proofErr w:type="spellEnd"/>
      <w:r w:rsidRPr="00B2171C">
        <w:rPr>
          <w:rFonts w:ascii="Times New Roman" w:hAnsi="Times New Roman" w:cs="Times New Roman"/>
          <w:sz w:val="24"/>
          <w:szCs w:val="24"/>
          <w:u w:val="single"/>
        </w:rPr>
        <w:t xml:space="preserve"> de Celebraciones y Festividades. </w:t>
      </w:r>
      <w:proofErr w:type="spellStart"/>
      <w:r w:rsidRPr="00B2171C">
        <w:rPr>
          <w:rFonts w:ascii="Times New Roman" w:hAnsi="Times New Roman" w:cs="Times New Roman"/>
          <w:b/>
          <w:bCs/>
          <w:sz w:val="24"/>
          <w:szCs w:val="24"/>
          <w:u w:val="single"/>
        </w:rPr>
        <w:t>Quinto</w:t>
      </w:r>
      <w:proofErr w:type="gramStart"/>
      <w:r w:rsidRPr="00B2171C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  <w:r w:rsidRPr="00B2171C">
        <w:rPr>
          <w:rFonts w:ascii="Times New Roman" w:eastAsia="Arial" w:hAnsi="Times New Roman" w:cs="Times New Roman"/>
          <w:sz w:val="24"/>
          <w:szCs w:val="24"/>
          <w:u w:val="single"/>
        </w:rPr>
        <w:t>El</w:t>
      </w:r>
      <w:proofErr w:type="spellEnd"/>
      <w:proofErr w:type="gramEnd"/>
      <w:r w:rsidRPr="00B2171C">
        <w:rPr>
          <w:rFonts w:ascii="Times New Roman" w:eastAsia="Arial" w:hAnsi="Times New Roman" w:cs="Times New Roman"/>
          <w:sz w:val="24"/>
          <w:szCs w:val="24"/>
          <w:u w:val="single"/>
        </w:rPr>
        <w:t xml:space="preserve"> presente Acuerdo Municipal se aprueba con 9 votos a favor, con la salvedad del voto del Sexto Regidor Propietario, </w:t>
      </w:r>
      <w:proofErr w:type="spellStart"/>
      <w:r w:rsidRPr="00B2171C">
        <w:rPr>
          <w:rFonts w:ascii="Times New Roman" w:eastAsia="Arial" w:hAnsi="Times New Roman" w:cs="Times New Roman"/>
          <w:sz w:val="24"/>
          <w:szCs w:val="24"/>
          <w:u w:val="single"/>
        </w:rPr>
        <w:t>Wilber</w:t>
      </w:r>
      <w:proofErr w:type="spellEnd"/>
      <w:r w:rsidRPr="00B2171C">
        <w:rPr>
          <w:rFonts w:ascii="Times New Roman" w:eastAsia="Arial" w:hAnsi="Times New Roman" w:cs="Times New Roman"/>
          <w:sz w:val="24"/>
          <w:szCs w:val="24"/>
          <w:u w:val="single"/>
        </w:rPr>
        <w:t xml:space="preserve"> Exequiel Hernández </w:t>
      </w:r>
      <w:proofErr w:type="spellStart"/>
      <w:r w:rsidRPr="00B2171C">
        <w:rPr>
          <w:rFonts w:ascii="Times New Roman" w:eastAsia="Arial" w:hAnsi="Times New Roman" w:cs="Times New Roman"/>
          <w:sz w:val="24"/>
          <w:szCs w:val="24"/>
          <w:u w:val="single"/>
        </w:rPr>
        <w:t>Urías</w:t>
      </w:r>
      <w:proofErr w:type="spellEnd"/>
      <w:r w:rsidRPr="00B2171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, </w:t>
      </w:r>
      <w:r w:rsidRPr="00B2171C">
        <w:rPr>
          <w:rFonts w:ascii="Times New Roman" w:hAnsi="Times New Roman" w:cs="Times New Roman"/>
          <w:bCs/>
          <w:sz w:val="24"/>
          <w:szCs w:val="24"/>
          <w:u w:val="single"/>
        </w:rPr>
        <w:t>de</w:t>
      </w:r>
      <w:r w:rsidRPr="00B2171C">
        <w:rPr>
          <w:rFonts w:ascii="Times New Roman" w:eastAsia="Arial" w:hAnsi="Times New Roman" w:cs="Times New Roman"/>
          <w:sz w:val="24"/>
          <w:szCs w:val="24"/>
          <w:u w:val="single"/>
        </w:rPr>
        <w:t xml:space="preserve"> conformidad al Art. 45 del Código Municipal. </w:t>
      </w:r>
      <w:r w:rsidRPr="00B2171C">
        <w:rPr>
          <w:rFonts w:ascii="Times New Roman" w:hAnsi="Times New Roman" w:cs="Times New Roman"/>
          <w:b/>
          <w:bCs/>
          <w:sz w:val="24"/>
          <w:szCs w:val="24"/>
          <w:u w:val="single"/>
        </w:rPr>
        <w:t>Sexto:</w:t>
      </w:r>
      <w:r w:rsidRPr="00B2171C">
        <w:rPr>
          <w:rFonts w:ascii="Times New Roman" w:hAnsi="Times New Roman" w:cs="Times New Roman"/>
          <w:sz w:val="24"/>
          <w:szCs w:val="24"/>
          <w:u w:val="single"/>
        </w:rPr>
        <w:t xml:space="preserve"> Certifíquese y Notifíquese para los demás</w:t>
      </w:r>
      <w:r w:rsidRPr="00B2171C">
        <w:rPr>
          <w:rFonts w:ascii="Times New Roman" w:eastAsia="Gulim" w:hAnsi="Times New Roman" w:cs="Times New Roman"/>
          <w:sz w:val="24"/>
          <w:szCs w:val="24"/>
          <w:u w:val="single"/>
          <w:lang w:val="es-ES"/>
        </w:rPr>
        <w:t xml:space="preserve"> efectos legales correspondientes…………………</w:t>
      </w:r>
      <w:r>
        <w:rPr>
          <w:rFonts w:ascii="Times New Roman" w:eastAsia="Gulim" w:hAnsi="Times New Roman" w:cs="Times New Roman"/>
          <w:sz w:val="24"/>
          <w:szCs w:val="24"/>
          <w:u w:val="single"/>
          <w:lang w:val="es-ES"/>
        </w:rPr>
        <w:t>………………</w:t>
      </w:r>
    </w:p>
    <w:p w:rsidR="00E771AE" w:rsidRDefault="00E771AE" w:rsidP="00E771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E771AE" w:rsidRPr="0044334F" w:rsidRDefault="00E771AE" w:rsidP="00E771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E771AE" w:rsidRPr="00426DC6" w:rsidRDefault="00E771AE" w:rsidP="00E771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12234152"/>
      <w:bookmarkEnd w:id="1"/>
      <w:r w:rsidRPr="00426DC6">
        <w:rPr>
          <w:rFonts w:ascii="Times New Roman" w:hAnsi="Times New Roman" w:cs="Times New Roman"/>
          <w:sz w:val="24"/>
          <w:szCs w:val="24"/>
        </w:rPr>
        <w:t>Y no habiendo más que hacer constar se termina la presente acta que firmamos.</w:t>
      </w:r>
    </w:p>
    <w:p w:rsidR="00E771AE" w:rsidRPr="00426DC6" w:rsidRDefault="00E771AE" w:rsidP="00E771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71AE" w:rsidRDefault="00E771AE" w:rsidP="00E771AE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E771AE" w:rsidRPr="00874FBD" w:rsidRDefault="00E771AE" w:rsidP="00E771AE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Napoleón Armando </w:t>
      </w:r>
      <w:proofErr w:type="spellStart"/>
      <w:r w:rsidRPr="00874FBD">
        <w:rPr>
          <w:rFonts w:ascii="Times New Roman" w:hAnsi="Times New Roman" w:cs="Times New Roman"/>
          <w:bCs/>
        </w:rPr>
        <w:t>Iraheta</w:t>
      </w:r>
      <w:proofErr w:type="spellEnd"/>
      <w:r w:rsidRPr="00874FBD">
        <w:rPr>
          <w:rFonts w:ascii="Times New Roman" w:hAnsi="Times New Roman" w:cs="Times New Roman"/>
          <w:bCs/>
        </w:rPr>
        <w:t xml:space="preserve"> Jirón,</w:t>
      </w:r>
    </w:p>
    <w:p w:rsidR="00E771AE" w:rsidRPr="00874FBD" w:rsidRDefault="00E771AE" w:rsidP="00E771AE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ALCALDE MUNICIPAL.</w:t>
      </w:r>
    </w:p>
    <w:p w:rsidR="00E771AE" w:rsidRPr="00874FBD" w:rsidRDefault="00E771AE" w:rsidP="00E771AE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E771AE" w:rsidRDefault="00E771AE" w:rsidP="00E771AE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E771AE" w:rsidRDefault="00E771AE" w:rsidP="00E771AE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E771AE" w:rsidRPr="00874FBD" w:rsidRDefault="00E771AE" w:rsidP="00E771AE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E771AE" w:rsidRPr="00874FBD" w:rsidRDefault="00E771AE" w:rsidP="00E771A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Licda. Miriam del Carmen Granados Minero,  </w:t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Francisco </w:t>
      </w:r>
      <w:proofErr w:type="spellStart"/>
      <w:r w:rsidRPr="00874FBD">
        <w:rPr>
          <w:rFonts w:ascii="Times New Roman" w:hAnsi="Times New Roman" w:cs="Times New Roman"/>
          <w:bCs/>
        </w:rPr>
        <w:t>Neftali</w:t>
      </w:r>
      <w:proofErr w:type="spellEnd"/>
      <w:r w:rsidRPr="00874FBD">
        <w:rPr>
          <w:rFonts w:ascii="Times New Roman" w:hAnsi="Times New Roman" w:cs="Times New Roman"/>
          <w:bCs/>
        </w:rPr>
        <w:t xml:space="preserve"> Reyes Minero, </w:t>
      </w:r>
    </w:p>
    <w:p w:rsidR="00E771AE" w:rsidRPr="00874FBD" w:rsidRDefault="00E771AE" w:rsidP="00E771A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SÍNDICO MUNICIPAL,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  <w:t xml:space="preserve">  PRIMER REGIDOR PROPIETARIO,</w:t>
      </w:r>
    </w:p>
    <w:p w:rsidR="00E771AE" w:rsidRPr="00874FBD" w:rsidRDefault="00E771AE" w:rsidP="00E771A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771AE" w:rsidRDefault="00E771AE" w:rsidP="00E771A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771AE" w:rsidRPr="00874FBD" w:rsidRDefault="00E771AE" w:rsidP="00E771A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771AE" w:rsidRPr="00874FBD" w:rsidRDefault="00E771AE" w:rsidP="00E771A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José Andrés Ventura </w:t>
      </w:r>
      <w:proofErr w:type="spellStart"/>
      <w:r w:rsidRPr="00874FBD">
        <w:rPr>
          <w:rFonts w:ascii="Times New Roman" w:hAnsi="Times New Roman" w:cs="Times New Roman"/>
          <w:bCs/>
        </w:rPr>
        <w:t>Celedón</w:t>
      </w:r>
      <w:proofErr w:type="spellEnd"/>
      <w:r w:rsidRPr="00874FBD">
        <w:rPr>
          <w:rFonts w:ascii="Times New Roman" w:hAnsi="Times New Roman" w:cs="Times New Roman"/>
          <w:bCs/>
        </w:rPr>
        <w:t xml:space="preserve">, 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proofErr w:type="spellStart"/>
      <w:r w:rsidRPr="00874FBD">
        <w:rPr>
          <w:rFonts w:ascii="Times New Roman" w:hAnsi="Times New Roman" w:cs="Times New Roman"/>
          <w:bCs/>
        </w:rPr>
        <w:t>Yanori</w:t>
      </w:r>
      <w:proofErr w:type="spellEnd"/>
      <w:r w:rsidRPr="00874FBD">
        <w:rPr>
          <w:rFonts w:ascii="Times New Roman" w:hAnsi="Times New Roman" w:cs="Times New Roman"/>
          <w:bCs/>
        </w:rPr>
        <w:t xml:space="preserve"> </w:t>
      </w:r>
      <w:proofErr w:type="spellStart"/>
      <w:r w:rsidRPr="00874FBD">
        <w:rPr>
          <w:rFonts w:ascii="Times New Roman" w:hAnsi="Times New Roman" w:cs="Times New Roman"/>
          <w:bCs/>
        </w:rPr>
        <w:t>Estefani</w:t>
      </w:r>
      <w:proofErr w:type="spellEnd"/>
      <w:r w:rsidRPr="00874FBD">
        <w:rPr>
          <w:rFonts w:ascii="Times New Roman" w:hAnsi="Times New Roman" w:cs="Times New Roman"/>
          <w:bCs/>
        </w:rPr>
        <w:t xml:space="preserve"> Rodríguez Benítez, </w:t>
      </w:r>
    </w:p>
    <w:p w:rsidR="00E771AE" w:rsidRPr="00874FBD" w:rsidRDefault="00E771AE" w:rsidP="00E771A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SEGUNDO REGIDOR PROPIETARIO,</w:t>
      </w:r>
      <w:r w:rsidRPr="00874FBD">
        <w:rPr>
          <w:rFonts w:ascii="Times New Roman" w:hAnsi="Times New Roman" w:cs="Times New Roman"/>
          <w:bCs/>
        </w:rPr>
        <w:tab/>
        <w:t>TERCER</w:t>
      </w:r>
      <w:r>
        <w:rPr>
          <w:rFonts w:ascii="Times New Roman" w:hAnsi="Times New Roman" w:cs="Times New Roman"/>
          <w:bCs/>
        </w:rPr>
        <w:t>A</w:t>
      </w:r>
      <w:r w:rsidRPr="00874FBD">
        <w:rPr>
          <w:rFonts w:ascii="Times New Roman" w:hAnsi="Times New Roman" w:cs="Times New Roman"/>
          <w:bCs/>
        </w:rPr>
        <w:t xml:space="preserve"> REGIDOR</w:t>
      </w:r>
      <w:r>
        <w:rPr>
          <w:rFonts w:ascii="Times New Roman" w:hAnsi="Times New Roman" w:cs="Times New Roman"/>
          <w:bCs/>
        </w:rPr>
        <w:t>A</w:t>
      </w:r>
      <w:r w:rsidRPr="00874FBD">
        <w:rPr>
          <w:rFonts w:ascii="Times New Roman" w:hAnsi="Times New Roman" w:cs="Times New Roman"/>
          <w:bCs/>
        </w:rPr>
        <w:t xml:space="preserve"> PROPIETARI</w:t>
      </w:r>
      <w:r>
        <w:rPr>
          <w:rFonts w:ascii="Times New Roman" w:hAnsi="Times New Roman" w:cs="Times New Roman"/>
          <w:bCs/>
        </w:rPr>
        <w:t>A</w:t>
      </w:r>
      <w:r w:rsidRPr="00874FBD">
        <w:rPr>
          <w:rFonts w:ascii="Times New Roman" w:hAnsi="Times New Roman" w:cs="Times New Roman"/>
          <w:bCs/>
        </w:rPr>
        <w:t>,</w:t>
      </w:r>
    </w:p>
    <w:p w:rsidR="00E771AE" w:rsidRDefault="00E771AE" w:rsidP="00E771A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771AE" w:rsidRDefault="00E771AE" w:rsidP="00E771A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771AE" w:rsidRPr="00874FBD" w:rsidRDefault="00E771AE" w:rsidP="00E771A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771AE" w:rsidRPr="00874FBD" w:rsidRDefault="00E771AE" w:rsidP="00E771A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Lic. Amílcar </w:t>
      </w:r>
      <w:proofErr w:type="spellStart"/>
      <w:r w:rsidRPr="00874FBD">
        <w:rPr>
          <w:rFonts w:ascii="Times New Roman" w:hAnsi="Times New Roman" w:cs="Times New Roman"/>
          <w:bCs/>
        </w:rPr>
        <w:t>Steeven</w:t>
      </w:r>
      <w:proofErr w:type="spellEnd"/>
      <w:r w:rsidRPr="00874FBD">
        <w:rPr>
          <w:rFonts w:ascii="Times New Roman" w:hAnsi="Times New Roman" w:cs="Times New Roman"/>
          <w:bCs/>
        </w:rPr>
        <w:t xml:space="preserve"> </w:t>
      </w:r>
      <w:proofErr w:type="spellStart"/>
      <w:r w:rsidRPr="00874FBD">
        <w:rPr>
          <w:rFonts w:ascii="Times New Roman" w:hAnsi="Times New Roman" w:cs="Times New Roman"/>
          <w:bCs/>
        </w:rPr>
        <w:t>Efigenio</w:t>
      </w:r>
      <w:proofErr w:type="spellEnd"/>
      <w:r w:rsidRPr="00874FBD">
        <w:rPr>
          <w:rFonts w:ascii="Times New Roman" w:hAnsi="Times New Roman" w:cs="Times New Roman"/>
          <w:bCs/>
        </w:rPr>
        <w:t xml:space="preserve"> Arias,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 Federico Alvarado, </w:t>
      </w:r>
    </w:p>
    <w:p w:rsidR="00E771AE" w:rsidRPr="00874FBD" w:rsidRDefault="00E771AE" w:rsidP="00E771A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CUARTO REGIDOR PROPIETARIO,</w:t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>QUINTO REGIDOR PROPIETARIO,</w:t>
      </w:r>
    </w:p>
    <w:p w:rsidR="00E771AE" w:rsidRPr="00874FBD" w:rsidRDefault="00E771AE" w:rsidP="00E771A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771AE" w:rsidRDefault="00E771AE" w:rsidP="00E771A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771AE" w:rsidRPr="00874FBD" w:rsidRDefault="00E771AE" w:rsidP="00E771A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771AE" w:rsidRPr="00874FBD" w:rsidRDefault="00E771AE" w:rsidP="00E771A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proofErr w:type="spellStart"/>
      <w:r w:rsidRPr="00874FBD">
        <w:rPr>
          <w:rFonts w:ascii="Times New Roman" w:hAnsi="Times New Roman" w:cs="Times New Roman"/>
          <w:bCs/>
        </w:rPr>
        <w:t>Wilber</w:t>
      </w:r>
      <w:proofErr w:type="spellEnd"/>
      <w:r w:rsidRPr="00874FBD">
        <w:rPr>
          <w:rFonts w:ascii="Times New Roman" w:hAnsi="Times New Roman" w:cs="Times New Roman"/>
          <w:bCs/>
        </w:rPr>
        <w:t xml:space="preserve"> Exequiel Hernández </w:t>
      </w:r>
      <w:proofErr w:type="spellStart"/>
      <w:r w:rsidRPr="00874FBD">
        <w:rPr>
          <w:rFonts w:ascii="Times New Roman" w:hAnsi="Times New Roman" w:cs="Times New Roman"/>
          <w:bCs/>
        </w:rPr>
        <w:t>Urías</w:t>
      </w:r>
      <w:proofErr w:type="spellEnd"/>
      <w:r w:rsidRPr="00874FBD">
        <w:rPr>
          <w:rFonts w:ascii="Times New Roman" w:hAnsi="Times New Roman" w:cs="Times New Roman"/>
          <w:bCs/>
        </w:rPr>
        <w:t>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>Tte. Milton Galileo González López</w:t>
      </w:r>
    </w:p>
    <w:p w:rsidR="00E771AE" w:rsidRPr="00874FBD" w:rsidRDefault="00E771AE" w:rsidP="00E771A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SEXTO REGIDOR PROPIETARIO,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  <w:t>SÉPTIMO REGIDOR PROPIETARIO,</w:t>
      </w:r>
    </w:p>
    <w:p w:rsidR="00E771AE" w:rsidRDefault="00E771AE" w:rsidP="00E771A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771AE" w:rsidRDefault="00E771AE" w:rsidP="00E771A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771AE" w:rsidRPr="00874FBD" w:rsidRDefault="00E771AE" w:rsidP="00E771A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771AE" w:rsidRPr="00874FBD" w:rsidRDefault="00E771AE" w:rsidP="00E771A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José Alejandro Sandoval Córdova; 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José </w:t>
      </w:r>
      <w:proofErr w:type="spellStart"/>
      <w:r w:rsidRPr="00874FBD">
        <w:rPr>
          <w:rFonts w:ascii="Times New Roman" w:hAnsi="Times New Roman" w:cs="Times New Roman"/>
          <w:bCs/>
        </w:rPr>
        <w:t>Isaí</w:t>
      </w:r>
      <w:proofErr w:type="spellEnd"/>
      <w:r w:rsidRPr="00874FBD">
        <w:rPr>
          <w:rFonts w:ascii="Times New Roman" w:hAnsi="Times New Roman" w:cs="Times New Roman"/>
          <w:bCs/>
        </w:rPr>
        <w:t xml:space="preserve"> Cerón Díaz, </w:t>
      </w:r>
    </w:p>
    <w:p w:rsidR="00E771AE" w:rsidRPr="00874FBD" w:rsidRDefault="00E771AE" w:rsidP="00E771A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OCTAVO REGIDOR PROPIETARIO,</w:t>
      </w:r>
      <w:r w:rsidRPr="00874FBD">
        <w:rPr>
          <w:rFonts w:ascii="Times New Roman" w:hAnsi="Times New Roman" w:cs="Times New Roman"/>
          <w:bCs/>
        </w:rPr>
        <w:tab/>
        <w:t>PRIMER REGIDOR SUPLENTE,</w:t>
      </w:r>
    </w:p>
    <w:p w:rsidR="00E771AE" w:rsidRPr="00874FBD" w:rsidRDefault="00E771AE" w:rsidP="00E771A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771AE" w:rsidRDefault="00E771AE" w:rsidP="00E771A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771AE" w:rsidRPr="00874FBD" w:rsidRDefault="00E771AE" w:rsidP="00E771A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771AE" w:rsidRPr="00874FBD" w:rsidRDefault="00E771AE" w:rsidP="00E771A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Moisés Ernesto López Flores,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 </w:t>
      </w:r>
      <w:proofErr w:type="spellStart"/>
      <w:r w:rsidRPr="00874FBD">
        <w:rPr>
          <w:rFonts w:ascii="Times New Roman" w:hAnsi="Times New Roman" w:cs="Times New Roman"/>
          <w:bCs/>
        </w:rPr>
        <w:t>Delmy</w:t>
      </w:r>
      <w:proofErr w:type="spellEnd"/>
      <w:r w:rsidRPr="00874FBD">
        <w:rPr>
          <w:rFonts w:ascii="Times New Roman" w:hAnsi="Times New Roman" w:cs="Times New Roman"/>
          <w:bCs/>
        </w:rPr>
        <w:t xml:space="preserve"> Verónica </w:t>
      </w:r>
      <w:proofErr w:type="spellStart"/>
      <w:r w:rsidRPr="00874FBD">
        <w:rPr>
          <w:rFonts w:ascii="Times New Roman" w:hAnsi="Times New Roman" w:cs="Times New Roman"/>
          <w:bCs/>
        </w:rPr>
        <w:t>Jandres</w:t>
      </w:r>
      <w:proofErr w:type="spellEnd"/>
      <w:r w:rsidRPr="00874FBD">
        <w:rPr>
          <w:rFonts w:ascii="Times New Roman" w:hAnsi="Times New Roman" w:cs="Times New Roman"/>
          <w:bCs/>
        </w:rPr>
        <w:t xml:space="preserve"> Guzmán </w:t>
      </w:r>
    </w:p>
    <w:p w:rsidR="00E771AE" w:rsidRPr="00874FBD" w:rsidRDefault="00E771AE" w:rsidP="00E771A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SEGUNDO REGIDOR SUPLENTE,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>TERCERA REGIDORA SUPLENTE,</w:t>
      </w:r>
    </w:p>
    <w:p w:rsidR="00E771AE" w:rsidRPr="00874FBD" w:rsidRDefault="00E771AE" w:rsidP="00E771A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771AE" w:rsidRDefault="00E771AE" w:rsidP="00E771A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771AE" w:rsidRDefault="00E771AE" w:rsidP="00E771A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771AE" w:rsidRPr="00874FBD" w:rsidRDefault="00E771AE" w:rsidP="00E771A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771AE" w:rsidRPr="00874FBD" w:rsidRDefault="00E771AE" w:rsidP="00E771A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 xml:space="preserve">     Ezequiel Córdova Mejía,</w:t>
      </w:r>
    </w:p>
    <w:p w:rsidR="00E771AE" w:rsidRDefault="00E771AE" w:rsidP="00E771AE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hAnsi="Times New Roman" w:cs="Times New Roman"/>
          <w:color w:val="0000CC"/>
          <w:sz w:val="24"/>
          <w:szCs w:val="24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SECRETARIO MUNICIPAL</w:t>
      </w:r>
    </w:p>
    <w:p w:rsidR="00E771AE" w:rsidRDefault="00E771AE" w:rsidP="00E771AE">
      <w:pPr>
        <w:spacing w:after="0" w:line="240" w:lineRule="auto"/>
        <w:rPr>
          <w:rFonts w:ascii="Times New Roman" w:hAnsi="Times New Roman" w:cs="Times New Roman"/>
          <w:bCs/>
        </w:rPr>
      </w:pPr>
    </w:p>
    <w:bookmarkEnd w:id="5"/>
    <w:p w:rsidR="00E771AE" w:rsidRDefault="00E771AE" w:rsidP="00E771AE">
      <w:pPr>
        <w:spacing w:after="0" w:line="240" w:lineRule="auto"/>
        <w:rPr>
          <w:rFonts w:ascii="Times New Roman" w:hAnsi="Times New Roman" w:cs="Times New Roman"/>
          <w:bCs/>
        </w:rPr>
      </w:pPr>
    </w:p>
    <w:p w:rsidR="00C6643E" w:rsidRDefault="00C6643E"/>
    <w:sectPr w:rsidR="00C6643E" w:rsidSect="00C6643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E771AE"/>
    <w:rsid w:val="00660B50"/>
    <w:rsid w:val="00A4215A"/>
    <w:rsid w:val="00C6643E"/>
    <w:rsid w:val="00E7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1AE"/>
    <w:pPr>
      <w:spacing w:after="160" w:line="259" w:lineRule="auto"/>
    </w:pPr>
    <w:rPr>
      <w:lang w:val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771AE"/>
    <w:pPr>
      <w:spacing w:after="0" w:line="240" w:lineRule="auto"/>
    </w:pPr>
    <w:rPr>
      <w:lang w:val="es-SV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2023</Words>
  <Characters>11132</Characters>
  <Application>Microsoft Office Word</Application>
  <DocSecurity>0</DocSecurity>
  <Lines>92</Lines>
  <Paragraphs>26</Paragraphs>
  <ScaleCrop>false</ScaleCrop>
  <Company/>
  <LinksUpToDate>false</LinksUpToDate>
  <CharactersWithSpaces>13129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</dc:creator>
  <cp:lastModifiedBy>INFORMACION</cp:lastModifiedBy>
  <cp:revision>2</cp:revision>
  <dcterms:created xsi:type="dcterms:W3CDTF">2023-09-05T14:59:00Z</dcterms:created>
  <dcterms:modified xsi:type="dcterms:W3CDTF">2023-09-19T16:57:00Z</dcterms:modified>
</cp:coreProperties>
</file>